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5AB2A0A7" w:rsidR="00CB7E30" w:rsidRPr="00050149" w:rsidRDefault="005B4A3C" w:rsidP="00050149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73948022"/>
      <w:r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24088C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F72310">
        <w:rPr>
          <w:rFonts w:eastAsia="Times New Roman" w:cstheme="minorHAnsi"/>
          <w:snapToGrid w:val="0"/>
          <w:sz w:val="24"/>
          <w:szCs w:val="24"/>
          <w:lang w:eastAsia="pl-PL"/>
        </w:rPr>
        <w:t>8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D0397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005E963D" w14:textId="34ACA437" w:rsidR="00050149" w:rsidRDefault="0024088C" w:rsidP="0024088C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4088C">
        <w:rPr>
          <w:rFonts w:cstheme="minorHAnsi"/>
          <w:sz w:val="24"/>
          <w:szCs w:val="24"/>
          <w:lang w:eastAsia="pl-PL"/>
        </w:rPr>
        <w:t>ZP.271.01.2022.RB</w:t>
      </w:r>
    </w:p>
    <w:p w14:paraId="5E249317" w14:textId="77777777" w:rsidR="0024088C" w:rsidRPr="0024088C" w:rsidRDefault="0024088C" w:rsidP="0024088C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</w:p>
    <w:p w14:paraId="50981827" w14:textId="7848151B" w:rsidR="00760804" w:rsidRPr="00F51B14" w:rsidRDefault="00A1215C" w:rsidP="00F51B14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7862FED6" w14:textId="77777777" w:rsidR="0024088C" w:rsidRDefault="0024088C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6D35E58" w14:textId="3C2BD3A4" w:rsidR="00C34D47" w:rsidRDefault="00CB7E30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Dotyczy</w:t>
      </w:r>
      <w:r w:rsidR="00C34D47">
        <w:rPr>
          <w:rFonts w:cstheme="minorHAnsi"/>
          <w:sz w:val="24"/>
          <w:szCs w:val="24"/>
        </w:rPr>
        <w:t xml:space="preserve"> postępowania o udzielenie zamówienia publicznego</w:t>
      </w:r>
      <w:r w:rsidRPr="001138B8">
        <w:rPr>
          <w:rFonts w:cstheme="minorHAnsi"/>
          <w:sz w:val="24"/>
          <w:szCs w:val="24"/>
        </w:rPr>
        <w:t>:</w:t>
      </w:r>
    </w:p>
    <w:p w14:paraId="16DD6C1C" w14:textId="2004676A" w:rsidR="00EB4FA5" w:rsidRPr="0024088C" w:rsidRDefault="0024088C" w:rsidP="0024088C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Pr="0024088C">
        <w:rPr>
          <w:rFonts w:ascii="Calibri" w:hAnsi="Calibri" w:cs="Calibri"/>
          <w:b/>
          <w:bCs/>
          <w:color w:val="000000"/>
          <w:sz w:val="24"/>
          <w:szCs w:val="24"/>
        </w:rPr>
        <w:t xml:space="preserve">Budowa sieci kanalizacji sanitarnej wraz z towarzyszącą infrastrukturą techniczną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</w:t>
      </w:r>
      <w:r w:rsidRPr="0024088C">
        <w:rPr>
          <w:rFonts w:ascii="Calibri" w:hAnsi="Calibri" w:cs="Calibri"/>
          <w:b/>
          <w:bCs/>
          <w:color w:val="000000"/>
          <w:sz w:val="24"/>
          <w:szCs w:val="24"/>
        </w:rPr>
        <w:t>w miejscowościach Bielawa, Krzywa Wieś i Grodno.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</w:p>
    <w:p w14:paraId="21FC3FEC" w14:textId="0ABDAD1C" w:rsidR="00CB7E30" w:rsidRPr="00E864C9" w:rsidRDefault="00EB4FA5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>art. 284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1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707510">
        <w:rPr>
          <w:rFonts w:eastAsia="Calibri" w:cstheme="minorHAnsi"/>
          <w:sz w:val="24"/>
          <w:szCs w:val="24"/>
        </w:rPr>
        <w:t xml:space="preserve">   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2021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11</w:t>
      </w:r>
      <w:r w:rsidR="00CB7E30" w:rsidRPr="00E864C9">
        <w:rPr>
          <w:rFonts w:eastAsia="Calibri" w:cstheme="minorHAnsi"/>
          <w:sz w:val="24"/>
          <w:szCs w:val="24"/>
        </w:rPr>
        <w:t>29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1"/>
      <w:r w:rsidR="00CB7E30" w:rsidRPr="00E864C9">
        <w:rPr>
          <w:rFonts w:eastAsia="Calibri" w:cstheme="minorHAnsi"/>
          <w:sz w:val="24"/>
          <w:szCs w:val="24"/>
        </w:rPr>
        <w:t>, wykonawcy zwrócili się do zamawiającego z wnioskiem o wyjaśnienie treści SWZ.</w:t>
      </w:r>
    </w:p>
    <w:p w14:paraId="38D8D5ED" w14:textId="7B2547D3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08E8495A" w14:textId="105E929B" w:rsidR="00997B26" w:rsidRPr="00997B26" w:rsidRDefault="00F51B14" w:rsidP="00997B2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70DC0213" w14:textId="77777777" w:rsidR="0024088C" w:rsidRPr="0024088C" w:rsidRDefault="0024088C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4088C">
        <w:rPr>
          <w:rFonts w:ascii="Verdana" w:eastAsia="Times New Roman" w:hAnsi="Verdana" w:cs="Times New Roman"/>
          <w:lang w:eastAsia="pl-PL"/>
        </w:rPr>
        <w:t>Czy w ramach niniejszej inwestycji zachodzi kolizja z istniejącym drzewostanem jeśli tak to po czyjej stronie leży usunięcie kolidujących drzew i w jakiej ilości oraz kto będzie ponosił opłaty administracyjne z tego tytułu?</w:t>
      </w:r>
    </w:p>
    <w:p w14:paraId="5D285CC7" w14:textId="200E9DCF" w:rsidR="00C24728" w:rsidRPr="00050149" w:rsidRDefault="00F51B14" w:rsidP="00050149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4E57BC" w:rsidRPr="00050149">
        <w:rPr>
          <w:rFonts w:cstheme="minorHAnsi"/>
          <w:sz w:val="24"/>
          <w:szCs w:val="24"/>
        </w:rPr>
        <w:t xml:space="preserve"> </w:t>
      </w:r>
      <w:r w:rsidR="004E57BC" w:rsidRPr="00050149">
        <w:rPr>
          <w:rFonts w:cstheme="minorHAnsi"/>
          <w:color w:val="000000"/>
          <w:sz w:val="24"/>
          <w:szCs w:val="24"/>
        </w:rPr>
        <w:t xml:space="preserve"> </w:t>
      </w:r>
      <w:r w:rsidR="00050149" w:rsidRPr="00050149">
        <w:rPr>
          <w:rFonts w:cstheme="minorHAnsi"/>
          <w:color w:val="000000"/>
          <w:sz w:val="24"/>
          <w:szCs w:val="24"/>
        </w:rPr>
        <w:t xml:space="preserve"> </w:t>
      </w:r>
    </w:p>
    <w:p w14:paraId="69087878" w14:textId="5AFDE3C8" w:rsidR="000B6667" w:rsidRPr="00321A07" w:rsidRDefault="00321A07" w:rsidP="00321A07">
      <w:pPr>
        <w:spacing w:line="360" w:lineRule="auto"/>
        <w:rPr>
          <w:rFonts w:ascii="Calibri" w:hAnsi="Calibri" w:cs="Calibri"/>
          <w:sz w:val="24"/>
          <w:szCs w:val="24"/>
        </w:rPr>
      </w:pPr>
      <w:r w:rsidRPr="00321A07">
        <w:rPr>
          <w:rFonts w:ascii="Calibri" w:hAnsi="Calibri" w:cs="Calibri"/>
          <w:sz w:val="24"/>
          <w:szCs w:val="24"/>
        </w:rPr>
        <w:t>W zakresie rzeczowym zamówienia nie przewiduje się wycinki drzew i krzewów.</w:t>
      </w:r>
    </w:p>
    <w:p w14:paraId="39779657" w14:textId="7C3A70DB" w:rsidR="00374A71" w:rsidRPr="00374A71" w:rsidRDefault="00F51B14" w:rsidP="00374A71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2" w:name="_Hlk99354673"/>
      <w:r w:rsidRPr="00050149">
        <w:rPr>
          <w:rFonts w:cstheme="minorHAnsi"/>
          <w:b/>
          <w:bCs/>
          <w:sz w:val="24"/>
          <w:szCs w:val="24"/>
        </w:rPr>
        <w:t>Pytanie 2:</w:t>
      </w:r>
    </w:p>
    <w:p w14:paraId="2597CAA9" w14:textId="77777777" w:rsidR="0024088C" w:rsidRPr="0024088C" w:rsidRDefault="0024088C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4088C">
        <w:rPr>
          <w:rFonts w:ascii="Verdana" w:eastAsia="Times New Roman" w:hAnsi="Verdana" w:cs="Times New Roman"/>
          <w:lang w:eastAsia="pl-PL"/>
        </w:rPr>
        <w:t>Czy Wykonawca będzie ponosił opłaty z tytułu zajęcia pasa drogowego dróg gminnych? Jeśli tak to prosimy o podanie stawek.</w:t>
      </w:r>
    </w:p>
    <w:bookmarkEnd w:id="2"/>
    <w:p w14:paraId="7EB9B64E" w14:textId="6E3738B4" w:rsidR="00C24728" w:rsidRPr="00050149" w:rsidRDefault="00F51B14" w:rsidP="00321A07">
      <w:pPr>
        <w:pStyle w:val="Bezodstpw"/>
        <w:spacing w:line="360" w:lineRule="auto"/>
        <w:jc w:val="both"/>
      </w:pPr>
      <w:r w:rsidRPr="00050149">
        <w:t>Odpowiedź:</w:t>
      </w:r>
      <w:r w:rsidR="00050149" w:rsidRPr="00050149">
        <w:t xml:space="preserve"> </w:t>
      </w:r>
    </w:p>
    <w:p w14:paraId="267F0D21" w14:textId="4A5E90AC" w:rsidR="00321A07" w:rsidRDefault="00321A07" w:rsidP="00321A07">
      <w:pPr>
        <w:pStyle w:val="Bezodstpw"/>
        <w:spacing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 stosunku do dróg o statusie dróg gminnych publicznych za zajęcie pasa drogowego obowiązują stawki opłat zawarte w UCHWAŁE NR XVI.120.2020 RADY GMINY ZŁOTÓW z dnia 30 stycznia 2020 r. </w:t>
      </w:r>
      <w:r w:rsidR="006C5EE3">
        <w:rPr>
          <w:rFonts w:eastAsia="Times New Roman"/>
          <w:color w:val="000000"/>
          <w:lang w:eastAsia="pl-PL"/>
        </w:rPr>
        <w:t xml:space="preserve">  </w:t>
      </w:r>
      <w:r>
        <w:rPr>
          <w:rFonts w:eastAsia="Times New Roman"/>
          <w:color w:val="000000"/>
          <w:lang w:eastAsia="pl-PL"/>
        </w:rPr>
        <w:t xml:space="preserve">w sprawie ustalenia wysokości stawek opłat za zajęcie pasa drogowego na cele niezwiązane z budową, przebudową, remontem i ochroną dróg, dla których zarządcą jest Wójt Gminy Złotów </w:t>
      </w:r>
      <w:hyperlink r:id="rId5" w:history="1">
        <w:r>
          <w:rPr>
            <w:rStyle w:val="Hipercze"/>
            <w:rFonts w:eastAsia="Times New Roman"/>
            <w:lang w:eastAsia="pl-PL"/>
          </w:rPr>
          <w:t>http://edziennik.poznan.uw.gov.pl/WDU_P/2020/1309/akt.pdf</w:t>
        </w:r>
      </w:hyperlink>
      <w:r>
        <w:rPr>
          <w:rFonts w:eastAsia="Times New Roman"/>
          <w:color w:val="000000"/>
          <w:lang w:eastAsia="pl-PL"/>
        </w:rPr>
        <w:t xml:space="preserve">  (wykonawca ponosi opłaty na rzecz gminy)</w:t>
      </w:r>
      <w:r w:rsidR="00D24BD8">
        <w:rPr>
          <w:rFonts w:eastAsia="Times New Roman"/>
          <w:color w:val="000000"/>
          <w:lang w:eastAsia="pl-PL"/>
        </w:rPr>
        <w:t>.</w:t>
      </w:r>
    </w:p>
    <w:p w14:paraId="732772B1" w14:textId="0B157DE4" w:rsidR="00321A07" w:rsidRDefault="00321A07" w:rsidP="00321A07">
      <w:pPr>
        <w:pStyle w:val="Bezodstpw"/>
        <w:spacing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W stosunku do dróg gminnych wewnętrz</w:t>
      </w:r>
      <w:r w:rsidR="00D24BD8">
        <w:rPr>
          <w:rFonts w:eastAsia="Times New Roman"/>
          <w:color w:val="000000"/>
          <w:lang w:eastAsia="pl-PL"/>
        </w:rPr>
        <w:t>n</w:t>
      </w:r>
      <w:r>
        <w:rPr>
          <w:rFonts w:eastAsia="Times New Roman"/>
          <w:color w:val="000000"/>
          <w:lang w:eastAsia="pl-PL"/>
        </w:rPr>
        <w:t>ych obowiązują stawki określone w ZARZĄDZENIU NR 8.2020 WÓJTA GMINY ZŁOTÓW z dnia 28 stycznia 2020 r. w sprawie określenia stawek czynszu dzierżawnego oraz zasad wydzierżawiania  i użyczania dróg wewnętrznych będących własnością Gminy Złotów na cele niezwiązane z budową, przebudową, remontem, utrzymaniem i ochroną dróg (wykonawca nie ponosi opłat na rzecz gminy)</w:t>
      </w:r>
    </w:p>
    <w:p w14:paraId="2219019B" w14:textId="050277A0" w:rsidR="00374A71" w:rsidRPr="00B21369" w:rsidRDefault="00C24728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74A71">
        <w:rPr>
          <w:rFonts w:cstheme="minorHAnsi"/>
          <w:b/>
          <w:bCs/>
          <w:sz w:val="24"/>
          <w:szCs w:val="24"/>
        </w:rPr>
        <w:lastRenderedPageBreak/>
        <w:t>Pytanie 3:</w:t>
      </w:r>
    </w:p>
    <w:p w14:paraId="76EA447C" w14:textId="77777777" w:rsidR="0024088C" w:rsidRPr="0024088C" w:rsidRDefault="0024088C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4088C">
        <w:rPr>
          <w:rFonts w:ascii="Verdana" w:eastAsia="Times New Roman" w:hAnsi="Verdana" w:cs="Times New Roman"/>
          <w:lang w:eastAsia="pl-PL"/>
        </w:rPr>
        <w:t>Jaką metodę umocnień wykopów Wykonawca ma skalkulować w swojej ofercie?</w:t>
      </w:r>
    </w:p>
    <w:p w14:paraId="3E80CCE7" w14:textId="756112D6" w:rsidR="00050149" w:rsidRDefault="00C24728" w:rsidP="007E64D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050149" w:rsidRPr="00050149">
        <w:rPr>
          <w:rFonts w:cstheme="minorHAnsi"/>
          <w:sz w:val="24"/>
          <w:szCs w:val="24"/>
        </w:rPr>
        <w:t xml:space="preserve"> </w:t>
      </w:r>
    </w:p>
    <w:p w14:paraId="6BE24CBB" w14:textId="0F2BE504" w:rsidR="00680FE5" w:rsidRPr="00680FE5" w:rsidRDefault="0054778C" w:rsidP="00680FE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Zaleca się pełne umocnienie wykopów. </w:t>
      </w:r>
      <w:r w:rsidR="00680FE5" w:rsidRPr="00680FE5">
        <w:rPr>
          <w:sz w:val="24"/>
          <w:szCs w:val="24"/>
        </w:rPr>
        <w:t>Wykonawca podejmuje decyzję o metodzie umocnień wykopów uwzględniając przepisy dotyczące bezpieczeństwa i higieny pracy podczas wykonywania robót budowlanych.</w:t>
      </w:r>
    </w:p>
    <w:p w14:paraId="63A698C5" w14:textId="144C8778" w:rsidR="00680FE5" w:rsidRPr="00680FE5" w:rsidRDefault="00680FE5" w:rsidP="00680FE5">
      <w:pPr>
        <w:pStyle w:val="Bezodstpw"/>
        <w:spacing w:line="360" w:lineRule="auto"/>
        <w:jc w:val="both"/>
        <w:rPr>
          <w:sz w:val="24"/>
          <w:szCs w:val="24"/>
        </w:rPr>
      </w:pPr>
      <w:r w:rsidRPr="00680FE5">
        <w:rPr>
          <w:sz w:val="24"/>
          <w:szCs w:val="24"/>
        </w:rPr>
        <w:t xml:space="preserve">Należy dobrać odpowiednią metodę zabezpieczenia wykopu dla określonej głębokości, </w:t>
      </w:r>
      <w:r>
        <w:rPr>
          <w:sz w:val="24"/>
          <w:szCs w:val="24"/>
        </w:rPr>
        <w:t xml:space="preserve">               </w:t>
      </w:r>
      <w:r w:rsidRPr="00680FE5">
        <w:rPr>
          <w:sz w:val="24"/>
          <w:szCs w:val="24"/>
        </w:rPr>
        <w:t xml:space="preserve">w zależności od rodzaju gruntu i warunków gruntowo-wodnych. </w:t>
      </w:r>
    </w:p>
    <w:p w14:paraId="303E3D7E" w14:textId="75C0AD27" w:rsidR="00050149" w:rsidRPr="00B21369" w:rsidRDefault="00050149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4:</w:t>
      </w:r>
    </w:p>
    <w:p w14:paraId="673AD4F6" w14:textId="21FD832D" w:rsidR="000B6667" w:rsidRPr="0054778C" w:rsidRDefault="000B6667" w:rsidP="005477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>Czy w ramach przedmiotowej inwestycji przewiduje się wymianę gruntu? Jeśli tak to w jakiej ilości.</w:t>
      </w:r>
    </w:p>
    <w:p w14:paraId="0C38856A" w14:textId="7FBF4158" w:rsidR="00050149" w:rsidRPr="00050149" w:rsidRDefault="00050149" w:rsidP="007E64D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4FBE541E" w14:textId="4886D5D1" w:rsidR="000B6667" w:rsidRPr="0054778C" w:rsidRDefault="0054778C" w:rsidP="0054778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4778C">
        <w:rPr>
          <w:rFonts w:ascii="Calibri" w:hAnsi="Calibri" w:cs="Calibri"/>
          <w:sz w:val="24"/>
          <w:szCs w:val="24"/>
        </w:rPr>
        <w:t>W kalkulacji ceny oferty, wykonawca winien przyjąć wymian</w:t>
      </w:r>
      <w:r>
        <w:rPr>
          <w:rFonts w:ascii="Calibri" w:hAnsi="Calibri" w:cs="Calibri"/>
          <w:sz w:val="24"/>
          <w:szCs w:val="24"/>
        </w:rPr>
        <w:t>ę 2</w:t>
      </w:r>
      <w:r w:rsidRPr="0054778C">
        <w:rPr>
          <w:rFonts w:ascii="Calibri" w:hAnsi="Calibri" w:cs="Calibri"/>
          <w:sz w:val="24"/>
          <w:szCs w:val="24"/>
        </w:rPr>
        <w:t>0% gruntu</w:t>
      </w:r>
      <w:r w:rsidR="00321A07">
        <w:rPr>
          <w:rFonts w:ascii="Calibri" w:hAnsi="Calibri" w:cs="Calibri"/>
          <w:sz w:val="24"/>
          <w:szCs w:val="24"/>
        </w:rPr>
        <w:t xml:space="preserve"> przy realizacji sieci kanalizacyjnej w pasach drogowych</w:t>
      </w:r>
      <w:r w:rsidRPr="0054778C">
        <w:rPr>
          <w:rFonts w:ascii="Calibri" w:hAnsi="Calibri" w:cs="Calibri"/>
          <w:sz w:val="24"/>
          <w:szCs w:val="24"/>
        </w:rPr>
        <w:t>.</w:t>
      </w:r>
    </w:p>
    <w:p w14:paraId="0F200A45" w14:textId="0429B982" w:rsidR="00B21369" w:rsidRPr="00B21369" w:rsidRDefault="00050149" w:rsidP="00B2136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5:</w:t>
      </w:r>
    </w:p>
    <w:p w14:paraId="3B289C70" w14:textId="77777777" w:rsidR="000B6667" w:rsidRPr="000B6667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>Czy w ramach niniejszej inwestycji przewiduje się odwodnienie wykopów?</w:t>
      </w:r>
    </w:p>
    <w:p w14:paraId="20065233" w14:textId="77777777" w:rsidR="000B6667" w:rsidRPr="000B6667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>Jeśli tak to w jakiej ilości i technologii?</w:t>
      </w:r>
    </w:p>
    <w:p w14:paraId="5F11DBE7" w14:textId="04721F0E" w:rsidR="00050149" w:rsidRPr="00050149" w:rsidRDefault="00050149" w:rsidP="00050149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 </w:t>
      </w:r>
    </w:p>
    <w:p w14:paraId="5002AFF2" w14:textId="3C16FAB2" w:rsidR="000B6667" w:rsidRPr="00BF1B4B" w:rsidRDefault="00BF1B4B" w:rsidP="00BF1B4B">
      <w:pPr>
        <w:pStyle w:val="Bezodstpw"/>
        <w:spacing w:line="360" w:lineRule="auto"/>
        <w:jc w:val="both"/>
        <w:rPr>
          <w:sz w:val="24"/>
          <w:szCs w:val="24"/>
        </w:rPr>
      </w:pPr>
      <w:r w:rsidRPr="00BF1B4B">
        <w:rPr>
          <w:sz w:val="24"/>
          <w:szCs w:val="24"/>
        </w:rPr>
        <w:t>T</w:t>
      </w:r>
      <w:r>
        <w:rPr>
          <w:sz w:val="24"/>
          <w:szCs w:val="24"/>
        </w:rPr>
        <w:t>ak.</w:t>
      </w:r>
      <w:r w:rsidRPr="00BF1B4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BF1B4B">
        <w:rPr>
          <w:sz w:val="24"/>
          <w:szCs w:val="24"/>
        </w:rPr>
        <w:t>głofiltry zgodnie z badaniami geologicznymi w m. Grodno oraz próbnymi odwiertami wykonawcy z szacunkową ilością</w:t>
      </w:r>
      <w:r>
        <w:rPr>
          <w:sz w:val="24"/>
          <w:szCs w:val="24"/>
        </w:rPr>
        <w:t>.</w:t>
      </w:r>
    </w:p>
    <w:p w14:paraId="768DCBA2" w14:textId="53ADDCF6" w:rsidR="00B21369" w:rsidRPr="00B21369" w:rsidRDefault="00050149" w:rsidP="00B21369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6:</w:t>
      </w:r>
      <w:r w:rsidR="00B21369" w:rsidRPr="00B21369">
        <w:rPr>
          <w:rFonts w:cstheme="minorHAnsi"/>
          <w:sz w:val="24"/>
          <w:szCs w:val="24"/>
        </w:rPr>
        <w:t xml:space="preserve"> </w:t>
      </w:r>
    </w:p>
    <w:p w14:paraId="6214E4B2" w14:textId="382ACB0F" w:rsidR="000B6667" w:rsidRPr="000B6667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 xml:space="preserve">Prosimy o potwierdzenie, że Zamawiający dysponuje wszelkimi wymaganymi prawem decyzjami administracyjnymi oraz uzgodnieniami </w:t>
      </w:r>
      <w:r w:rsidRPr="00B531B4">
        <w:rPr>
          <w:rFonts w:ascii="Verdana" w:hAnsi="Verdana"/>
        </w:rPr>
        <w:t xml:space="preserve">potrzebnymi w celu wykonania zamówienia, które zachowują ważność na okres wykonania zadania, </w:t>
      </w:r>
      <w:r w:rsidR="00BF1B4B">
        <w:rPr>
          <w:rFonts w:ascii="Verdana" w:hAnsi="Verdana"/>
        </w:rPr>
        <w:t xml:space="preserve">   </w:t>
      </w:r>
      <w:r w:rsidRPr="00B531B4">
        <w:rPr>
          <w:rFonts w:ascii="Verdana" w:hAnsi="Verdana"/>
        </w:rPr>
        <w:t xml:space="preserve">a skutki ewentualnych braków </w:t>
      </w:r>
      <w:r w:rsidRPr="003224EE">
        <w:rPr>
          <w:rFonts w:ascii="Verdana" w:hAnsi="Verdana"/>
        </w:rPr>
        <w:t>w tym zakresie nie obciążają Wykonawcy.</w:t>
      </w:r>
    </w:p>
    <w:p w14:paraId="7F66D0C4" w14:textId="77777777" w:rsidR="00BF1B4B" w:rsidRDefault="00050149" w:rsidP="00B21369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</w:p>
    <w:p w14:paraId="47EC89FE" w14:textId="3413EF96" w:rsidR="000B6667" w:rsidRPr="007407B8" w:rsidRDefault="00BF1B4B" w:rsidP="007407B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F1B4B">
        <w:rPr>
          <w:rFonts w:cstheme="minorHAnsi"/>
          <w:sz w:val="24"/>
          <w:szCs w:val="24"/>
        </w:rPr>
        <w:t>Zamawiaj</w:t>
      </w:r>
      <w:r>
        <w:rPr>
          <w:rFonts w:cstheme="minorHAnsi"/>
          <w:sz w:val="24"/>
          <w:szCs w:val="24"/>
        </w:rPr>
        <w:t>ą</w:t>
      </w:r>
      <w:r w:rsidRPr="00BF1B4B">
        <w:rPr>
          <w:rFonts w:cstheme="minorHAnsi"/>
          <w:sz w:val="24"/>
          <w:szCs w:val="24"/>
        </w:rPr>
        <w:t>cy potwierdza</w:t>
      </w:r>
      <w:r w:rsidR="007407B8">
        <w:rPr>
          <w:rFonts w:cstheme="minorHAnsi"/>
          <w:sz w:val="24"/>
          <w:szCs w:val="24"/>
        </w:rPr>
        <w:t>.</w:t>
      </w:r>
      <w:r w:rsidR="00050149" w:rsidRPr="00BF1B4B">
        <w:rPr>
          <w:rFonts w:cstheme="minorHAnsi"/>
          <w:sz w:val="24"/>
          <w:szCs w:val="24"/>
        </w:rPr>
        <w:t xml:space="preserve"> </w:t>
      </w:r>
    </w:p>
    <w:p w14:paraId="54E24227" w14:textId="043D8A3A" w:rsidR="00B5384A" w:rsidRPr="00B5384A" w:rsidRDefault="00050149" w:rsidP="00B5384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Pytanie 7:</w:t>
      </w:r>
    </w:p>
    <w:p w14:paraId="5CFA93C4" w14:textId="77777777" w:rsidR="000B6667" w:rsidRPr="000B6667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>Prosimy o potwierdzenie, że Zamawiający udostępnił Wykonawcom całą dokumentacje projektową i techniczną potrzebną do wykonania przedmiotu zamówienia oraz, że dokumentacja odzwierciedla stan faktyczny w zakresie warunków realizacji zamówienia, zaś brak jakichkolwiek dokumentów istotnych dla oceny warunków realizacji inwestycji nie obciąża Wykonawcy.</w:t>
      </w:r>
    </w:p>
    <w:p w14:paraId="0FAC33CE" w14:textId="77777777" w:rsidR="007407B8" w:rsidRDefault="00050149" w:rsidP="00050149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119FAD48" w14:textId="5C4C1BDC" w:rsidR="000B6667" w:rsidRPr="007407B8" w:rsidRDefault="007407B8" w:rsidP="007407B8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46014A49" w14:textId="2AE0EAE2" w:rsidR="00B5384A" w:rsidRPr="00B5384A" w:rsidRDefault="00B5384A" w:rsidP="00B5384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lastRenderedPageBreak/>
        <w:t>Pytanie 8: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C5D218A" w14:textId="45B214AB" w:rsidR="003D4540" w:rsidRPr="00720525" w:rsidRDefault="00720525" w:rsidP="00720525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720525">
        <w:rPr>
          <w:rFonts w:ascii="Verdana" w:eastAsia="Times New Roman" w:hAnsi="Verdana" w:cs="Times New Roman"/>
          <w:lang w:eastAsia="pl-PL"/>
        </w:rPr>
        <w:t>W jakich drogach będzie przebiegała trasa niniejszej inwestycji? Gminnej, wojewódzkiej czy powiatowej?</w:t>
      </w:r>
    </w:p>
    <w:p w14:paraId="43F2B61C" w14:textId="5BCFCCA5" w:rsidR="00B5384A" w:rsidRDefault="00B5384A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DEABEB1" w14:textId="1C1948C0" w:rsidR="00720525" w:rsidRPr="00B5384A" w:rsidRDefault="007407B8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Drogi gminne i powiatowe.</w:t>
      </w:r>
    </w:p>
    <w:p w14:paraId="43674339" w14:textId="236D7F32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9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B8AAC2F" w14:textId="1108A2BA" w:rsidR="003D4540" w:rsidRPr="007407B8" w:rsidRDefault="00D97934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531600">
        <w:rPr>
          <w:rFonts w:ascii="Verdana" w:eastAsia="Times New Roman" w:hAnsi="Verdana" w:cs="Times New Roman"/>
          <w:szCs w:val="20"/>
          <w:lang w:eastAsia="pl-PL"/>
        </w:rPr>
        <w:t>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14:paraId="41FC760B" w14:textId="41A26398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DD38927" w14:textId="3E36751C" w:rsidR="00720525" w:rsidRPr="00B5384A" w:rsidRDefault="007407B8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</w:t>
      </w:r>
    </w:p>
    <w:p w14:paraId="0D495E4A" w14:textId="140F4426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10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2B2EBA3" w14:textId="4A3795A1" w:rsidR="003D4540" w:rsidRPr="007407B8" w:rsidRDefault="00D97934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D97934">
        <w:rPr>
          <w:rFonts w:ascii="Verdana" w:eastAsia="Times New Roman" w:hAnsi="Verdana" w:cs="Times New Roman"/>
          <w:szCs w:val="20"/>
          <w:lang w:eastAsia="pl-PL"/>
        </w:rPr>
        <w:t>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14:paraId="3506B33E" w14:textId="074142DC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DAEB368" w14:textId="309A8AE9" w:rsidR="00720525" w:rsidRPr="00B5384A" w:rsidRDefault="007407B8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5D1721FF" w14:textId="4CC591DD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11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B80109F" w14:textId="649A0E90" w:rsidR="003D4540" w:rsidRPr="007407B8" w:rsidRDefault="00D97934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66607">
        <w:rPr>
          <w:rFonts w:ascii="Verdana" w:eastAsia="Times New Roman" w:hAnsi="Verdana" w:cs="Times New Roman"/>
          <w:szCs w:val="20"/>
          <w:lang w:eastAsia="pl-PL"/>
        </w:rPr>
        <w:t xml:space="preserve">Prosimy o potwierdzenie, że cena ryczałtowa pozostaje stała w zakresie robót ujętych w dokumentacji załączonej do SIWZ, natomiast nie obejmuje robót tam nieprzewidzianych, a ponadto, iż obowiązek uwzględnienia w wynagrodzeniu wszelkich kosztów związanych z realizacją przedmiotu umowy dotyczy wyłącznie kosztów możliwych do oszacowania na podstawie dostarczonej przez Zamawiającego dokumentacji, nie 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prac.”, to jednak należy pamiętać, iż rozmiar i koszt prac, o których mowa w treści tego przepisu, dotyczy wyłącznie rozmiaru prac ujętych w dokumentacji przetargowej oraz kosztów możliwych do oszacowania  na podstawie dostarczonej przez Zamawiającego dokumentacji oraz odbytej wizji lokalnej, nie </w:t>
      </w:r>
      <w:r w:rsidRPr="00466607">
        <w:rPr>
          <w:rFonts w:ascii="Verdana" w:eastAsia="Times New Roman" w:hAnsi="Verdana" w:cs="Times New Roman"/>
          <w:szCs w:val="20"/>
          <w:lang w:eastAsia="pl-PL"/>
        </w:rPr>
        <w:lastRenderedPageBreak/>
        <w:t>obejmuje zaś kosztów robót, których wykonanie okazało się konieczne  w celu realizacji przedmiotu zamówienia wskutek zaistnienia okoliczności niemożliwych wcześniej do przewidzenia. Rozszerzenie zakresu zamówienia o roboty nieprzewidziane  w dokumentacji projektowej lub koszty niemożliwe do wyceny na etapie ofertowania były by sprzeczne z art. 140 ust. 3 PZP w związku z art.58 § 1K.C, jako wykraczające poza określenie przedmiotu zamówienia w SIWZ. Prace nieprzewidziane w dokumentacji projektowej nie stanowią bowiem przedmiotu zamówienia objętego ceną oferty.</w:t>
      </w:r>
    </w:p>
    <w:p w14:paraId="5B0A8D8F" w14:textId="6225938A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D73DDE3" w14:textId="77777777" w:rsidR="007407B8" w:rsidRPr="007407B8" w:rsidRDefault="007407B8" w:rsidP="007407B8">
      <w:pPr>
        <w:pStyle w:val="Bezodstpw"/>
        <w:spacing w:line="360" w:lineRule="auto"/>
        <w:jc w:val="both"/>
        <w:rPr>
          <w:sz w:val="24"/>
          <w:szCs w:val="24"/>
        </w:rPr>
      </w:pPr>
      <w:r w:rsidRPr="007407B8">
        <w:rPr>
          <w:sz w:val="24"/>
          <w:szCs w:val="24"/>
        </w:rPr>
        <w:t>Zamawiający potwierdza, że ryczałtowa cena oferty winna uwzględniać  wszystkie koszty wykonania zamówienia w zakresie określonym w Specyfikacji istotnych warunków zamówienia wraz z załącznikami i w tym zakresie pozostanie niezmienna. W przypadku wystąpienia robót nieobjętych zamówieniem, a niezbędnych do wykonania dla prawidłowej realizacji zamówienia, ich wartość zostanie określona w aneksie do umowy lub oddzielnym zamówieniu na roboty dodatkowe.</w:t>
      </w:r>
    </w:p>
    <w:p w14:paraId="569A1196" w14:textId="027CC13E" w:rsidR="00720525" w:rsidRPr="007407B8" w:rsidRDefault="007407B8" w:rsidP="003D4540">
      <w:pPr>
        <w:pStyle w:val="Bezodstpw"/>
        <w:spacing w:line="360" w:lineRule="auto"/>
        <w:jc w:val="both"/>
        <w:rPr>
          <w:sz w:val="24"/>
          <w:szCs w:val="24"/>
        </w:rPr>
      </w:pPr>
      <w:r w:rsidRPr="007407B8">
        <w:rPr>
          <w:sz w:val="24"/>
          <w:szCs w:val="24"/>
        </w:rPr>
        <w:t xml:space="preserve">Nie dotyczy to wykonania robót tymczasowych przy budowie sieci wodociągowej </w:t>
      </w:r>
      <w:r>
        <w:rPr>
          <w:sz w:val="24"/>
          <w:szCs w:val="24"/>
        </w:rPr>
        <w:t xml:space="preserve">                              </w:t>
      </w:r>
      <w:r w:rsidRPr="007407B8">
        <w:rPr>
          <w:sz w:val="24"/>
          <w:szCs w:val="24"/>
        </w:rPr>
        <w:t>i kanalizacyjnej, takich jak: umocnienia ścian wykopów, odwodnienie wykopów na czas montażu rurociągów w przypadku wystąpienia wysokiego poziomu wód gruntowych (względnie opadowych).</w:t>
      </w:r>
    </w:p>
    <w:p w14:paraId="3EE59312" w14:textId="391FD300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12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847F781" w14:textId="33CFE968" w:rsidR="003D4540" w:rsidRPr="007407B8" w:rsidRDefault="00466607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66607">
        <w:rPr>
          <w:rFonts w:ascii="Verdana" w:eastAsia="Times New Roman" w:hAnsi="Verdana" w:cs="Times New Roman"/>
          <w:szCs w:val="20"/>
          <w:lang w:eastAsia="pl-PL"/>
        </w:rPr>
        <w:t>Prosimy o potwierdzenie, że uzyskanie pozwolenia na użytkowanie nie leży po stronie Wykonawcy.</w:t>
      </w:r>
    </w:p>
    <w:p w14:paraId="4BEEBACC" w14:textId="6FA19C61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5F91CDE" w14:textId="0E21D3EF" w:rsidR="00720525" w:rsidRPr="00B5384A" w:rsidRDefault="007407B8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20810106" w14:textId="68FD53A1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13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010FFA6" w14:textId="42CC2D53" w:rsidR="003D4540" w:rsidRPr="007407B8" w:rsidRDefault="00466607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66607">
        <w:rPr>
          <w:rFonts w:ascii="Verdana" w:eastAsia="Times New Roman" w:hAnsi="Verdana" w:cs="Times New Roman"/>
          <w:szCs w:val="20"/>
          <w:lang w:eastAsia="pl-PL"/>
        </w:rPr>
        <w:t>Zwracamy się z prośbą o udostępnienie na stronie postępowania przedmiarów robót w formie *</w:t>
      </w:r>
      <w:proofErr w:type="spellStart"/>
      <w:r w:rsidRPr="00466607">
        <w:rPr>
          <w:rFonts w:ascii="Verdana" w:eastAsia="Times New Roman" w:hAnsi="Verdana" w:cs="Times New Roman"/>
          <w:szCs w:val="20"/>
          <w:lang w:eastAsia="pl-PL"/>
        </w:rPr>
        <w:t>ath</w:t>
      </w:r>
      <w:proofErr w:type="spellEnd"/>
      <w:r w:rsidRPr="00466607">
        <w:rPr>
          <w:rFonts w:ascii="Verdana" w:eastAsia="Times New Roman" w:hAnsi="Verdana" w:cs="Times New Roman"/>
          <w:szCs w:val="20"/>
          <w:lang w:eastAsia="pl-PL"/>
        </w:rPr>
        <w:t xml:space="preserve"> *</w:t>
      </w:r>
      <w:proofErr w:type="spellStart"/>
      <w:r w:rsidRPr="00466607">
        <w:rPr>
          <w:rFonts w:ascii="Verdana" w:eastAsia="Times New Roman" w:hAnsi="Verdana" w:cs="Times New Roman"/>
          <w:szCs w:val="20"/>
          <w:lang w:eastAsia="pl-PL"/>
        </w:rPr>
        <w:t>rds</w:t>
      </w:r>
      <w:proofErr w:type="spellEnd"/>
      <w:r w:rsidRPr="00466607">
        <w:rPr>
          <w:rFonts w:ascii="Verdana" w:eastAsia="Times New Roman" w:hAnsi="Verdana" w:cs="Times New Roman"/>
          <w:szCs w:val="20"/>
          <w:lang w:eastAsia="pl-PL"/>
        </w:rPr>
        <w:t xml:space="preserve"> dla przedmiotowej inwestycji. </w:t>
      </w:r>
    </w:p>
    <w:p w14:paraId="772C4D2E" w14:textId="60D52C37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D0E2354" w14:textId="03A0F73E" w:rsidR="00720525" w:rsidRPr="00814985" w:rsidRDefault="00814985" w:rsidP="0081498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14985">
        <w:rPr>
          <w:rFonts w:ascii="Calibri" w:hAnsi="Calibri" w:cs="Calibri"/>
          <w:sz w:val="24"/>
          <w:szCs w:val="24"/>
        </w:rPr>
        <w:t>Przedmiar, jako materiał pomocniczy do ustalenia ceny został zamieszczony w formie przekazanej Zamawiającemu przez autora projektu.</w:t>
      </w:r>
    </w:p>
    <w:p w14:paraId="7999E1A8" w14:textId="37FE9D8D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14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2548297" w14:textId="77777777" w:rsidR="00466607" w:rsidRPr="00466607" w:rsidRDefault="00466607" w:rsidP="0046660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66607">
        <w:rPr>
          <w:rFonts w:ascii="Verdana" w:eastAsia="Times New Roman" w:hAnsi="Verdana" w:cs="Times New Roman"/>
          <w:szCs w:val="20"/>
          <w:lang w:eastAsia="pl-PL"/>
        </w:rPr>
        <w:t>Prosimy o potwierdzenie, że załączone przedmiary do postępowania przetargowego mają jedynie charakter pomocniczy i nie stanowią podstawy do obliczenia ceny.</w:t>
      </w:r>
    </w:p>
    <w:p w14:paraId="1F72E54A" w14:textId="77777777" w:rsidR="003D4540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5D31A15" w14:textId="526E3631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921C632" w14:textId="6EF08D7B" w:rsidR="00720525" w:rsidRPr="00814985" w:rsidRDefault="00814985" w:rsidP="0081498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14985">
        <w:rPr>
          <w:rFonts w:ascii="Calibri" w:hAnsi="Calibri" w:cs="Calibri"/>
          <w:sz w:val="24"/>
          <w:szCs w:val="24"/>
        </w:rPr>
        <w:lastRenderedPageBreak/>
        <w:t>Zamawiający potwierdza.</w:t>
      </w:r>
    </w:p>
    <w:p w14:paraId="5E9C5512" w14:textId="683F10F9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15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E786B48" w14:textId="1528908A" w:rsidR="003D4540" w:rsidRPr="00814985" w:rsidRDefault="00466607" w:rsidP="00814985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466607">
        <w:rPr>
          <w:rFonts w:ascii="Verdana" w:eastAsia="Times New Roman" w:hAnsi="Verdana" w:cs="Times New Roman"/>
          <w:lang w:eastAsia="pl-PL"/>
        </w:rPr>
        <w:t>Czy Zamawiający jest w posiadaniu aktualnej opinii geotechnicznej obejmującej zakres przedmiotowej inwestycji?</w:t>
      </w:r>
    </w:p>
    <w:p w14:paraId="5CB87788" w14:textId="4FBD688B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0608A6B" w14:textId="1BB47D6E" w:rsidR="00720525" w:rsidRPr="00B5384A" w:rsidRDefault="00E2126B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Opinia geotechniczna została zamieszczona na stronie post</w:t>
      </w:r>
      <w:r w:rsidR="00A41B7A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powania.</w:t>
      </w:r>
    </w:p>
    <w:p w14:paraId="2BCE7619" w14:textId="56CCFB3F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16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A9560D2" w14:textId="30176DFC" w:rsidR="003D4540" w:rsidRPr="00E2126B" w:rsidRDefault="004D5923" w:rsidP="00E2126B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4D5923">
        <w:rPr>
          <w:rFonts w:ascii="Verdana" w:eastAsia="Times New Roman" w:hAnsi="Verdana" w:cs="Times New Roman"/>
          <w:lang w:eastAsia="pl-PL"/>
        </w:rPr>
        <w:t>Czy rozpatrywany teren znajduje się w strefie ochrony konserwatorskiej? Jeżeli tak to po czyjej stronie leży poniesienie opłat z tytułu nadzoru?</w:t>
      </w:r>
    </w:p>
    <w:p w14:paraId="3FB0138F" w14:textId="02AAF042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2CFCF18" w14:textId="06FC08F7" w:rsidR="00720525" w:rsidRPr="00B5384A" w:rsidRDefault="008C5A6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</w:t>
      </w:r>
      <w:r w:rsidR="00E212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Opłaty z tytułu nadzoru archeologicznego ponosi Zamawiający.</w:t>
      </w:r>
    </w:p>
    <w:p w14:paraId="60EB226C" w14:textId="26DCFC51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17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7948265" w14:textId="0D122D0D" w:rsidR="003D4540" w:rsidRPr="00E2126B" w:rsidRDefault="004D5923" w:rsidP="00E2126B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D5923">
        <w:rPr>
          <w:rFonts w:ascii="Verdana" w:eastAsia="Times New Roman" w:hAnsi="Verdana" w:cs="Times New Roman"/>
          <w:szCs w:val="20"/>
          <w:lang w:eastAsia="pl-PL"/>
        </w:rPr>
        <w:t xml:space="preserve">Czy Zamawiający dopuszcza wykonanie sieci kanalizacji tłocznej przedmiotu zamówienia metodą </w:t>
      </w:r>
      <w:proofErr w:type="spellStart"/>
      <w:r w:rsidRPr="004D5923">
        <w:rPr>
          <w:rFonts w:ascii="Verdana" w:eastAsia="Times New Roman" w:hAnsi="Verdana" w:cs="Times New Roman"/>
          <w:szCs w:val="20"/>
          <w:lang w:eastAsia="pl-PL"/>
        </w:rPr>
        <w:t>bezwykopową</w:t>
      </w:r>
      <w:proofErr w:type="spellEnd"/>
      <w:r w:rsidRPr="004D5923">
        <w:rPr>
          <w:rFonts w:ascii="Verdana" w:eastAsia="Times New Roman" w:hAnsi="Verdana" w:cs="Times New Roman"/>
          <w:szCs w:val="20"/>
          <w:lang w:eastAsia="pl-PL"/>
        </w:rPr>
        <w:t xml:space="preserve">? </w:t>
      </w:r>
    </w:p>
    <w:p w14:paraId="575B2B84" w14:textId="2948B1A0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4D312E0" w14:textId="72F5C36B" w:rsidR="00720525" w:rsidRPr="00EC3AB5" w:rsidRDefault="00E2126B" w:rsidP="003D4540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6126">
        <w:rPr>
          <w:rFonts w:ascii="Calibri" w:hAnsi="Calibri" w:cs="Calibri"/>
          <w:sz w:val="24"/>
          <w:szCs w:val="24"/>
        </w:rPr>
        <w:t xml:space="preserve">Zamawiający dopuszcza stosowanie metody </w:t>
      </w:r>
      <w:proofErr w:type="spellStart"/>
      <w:r w:rsidRPr="006E6126">
        <w:rPr>
          <w:rFonts w:ascii="Calibri" w:hAnsi="Calibri" w:cs="Calibri"/>
          <w:sz w:val="24"/>
          <w:szCs w:val="24"/>
        </w:rPr>
        <w:t>bezwykopowej</w:t>
      </w:r>
      <w:proofErr w:type="spellEnd"/>
      <w:r w:rsidRPr="006E6126">
        <w:rPr>
          <w:rFonts w:ascii="Calibri" w:hAnsi="Calibri" w:cs="Calibri"/>
          <w:sz w:val="24"/>
          <w:szCs w:val="24"/>
        </w:rPr>
        <w:t>. W tym przypadku sieć należy w</w:t>
      </w:r>
      <w:r>
        <w:rPr>
          <w:rFonts w:ascii="Calibri" w:hAnsi="Calibri" w:cs="Calibri"/>
          <w:sz w:val="24"/>
          <w:szCs w:val="24"/>
        </w:rPr>
        <w:t>ykonać z</w:t>
      </w:r>
      <w:r w:rsidRPr="006E6126">
        <w:rPr>
          <w:rFonts w:ascii="Calibri" w:hAnsi="Calibri" w:cs="Calibri"/>
          <w:sz w:val="24"/>
          <w:szCs w:val="24"/>
        </w:rPr>
        <w:t xml:space="preserve"> rur PE zgrzewan</w:t>
      </w:r>
      <w:r>
        <w:rPr>
          <w:rFonts w:ascii="Calibri" w:hAnsi="Calibri" w:cs="Calibri"/>
          <w:sz w:val="24"/>
          <w:szCs w:val="24"/>
        </w:rPr>
        <w:t>ych</w:t>
      </w:r>
      <w:r w:rsidRPr="006E6126">
        <w:rPr>
          <w:rFonts w:ascii="Calibri" w:hAnsi="Calibri" w:cs="Calibri"/>
          <w:sz w:val="24"/>
          <w:szCs w:val="24"/>
        </w:rPr>
        <w:t xml:space="preserve"> czołowo.</w:t>
      </w:r>
    </w:p>
    <w:p w14:paraId="5FA14416" w14:textId="7CB1C628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18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AFCA80F" w14:textId="77777777" w:rsidR="004D5923" w:rsidRPr="004D5923" w:rsidRDefault="004D5923" w:rsidP="004D5923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D5923">
        <w:rPr>
          <w:rFonts w:ascii="Verdana" w:eastAsia="Times New Roman" w:hAnsi="Verdana" w:cs="Times New Roman"/>
          <w:szCs w:val="20"/>
          <w:lang w:eastAsia="pl-PL"/>
        </w:rPr>
        <w:t>Prosimy o podanie warunków odtworzenia istniejących nawierzchni po prowadzonych robotach.</w:t>
      </w:r>
    </w:p>
    <w:p w14:paraId="3AD57E73" w14:textId="10880DB8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E83065D" w14:textId="1BDCC7E5" w:rsidR="00720525" w:rsidRPr="00630784" w:rsidRDefault="00EC3AB5" w:rsidP="00EC3AB5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630784">
        <w:rPr>
          <w:rFonts w:ascii="Calibri" w:hAnsi="Calibri" w:cs="Calibri"/>
          <w:bCs/>
          <w:sz w:val="24"/>
          <w:szCs w:val="24"/>
        </w:rPr>
        <w:t>Nawierzchnie dróg po wykonanych robotach należy przywrócić do stanu pierwotnego.</w:t>
      </w:r>
    </w:p>
    <w:p w14:paraId="2B60E07D" w14:textId="67CA6DB6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19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2B71526" w14:textId="77777777" w:rsidR="004D5923" w:rsidRPr="004D5923" w:rsidRDefault="004D5923" w:rsidP="004D5923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D5923">
        <w:rPr>
          <w:rFonts w:ascii="Verdana" w:eastAsia="Times New Roman" w:hAnsi="Verdana" w:cs="Times New Roman"/>
          <w:szCs w:val="20"/>
          <w:lang w:eastAsia="pl-PL"/>
        </w:rPr>
        <w:t xml:space="preserve">Prosimy o zamieszczenie na stronie postępowania uzgodnienia zarządcy dróg w których będą prowadzone prace. </w:t>
      </w:r>
    </w:p>
    <w:p w14:paraId="57C784D2" w14:textId="102DA887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  <w:r w:rsidR="00630784">
        <w:rPr>
          <w:rFonts w:cstheme="minorHAnsi"/>
          <w:sz w:val="24"/>
          <w:szCs w:val="24"/>
        </w:rPr>
        <w:t xml:space="preserve"> </w:t>
      </w:r>
    </w:p>
    <w:p w14:paraId="42A6F6AB" w14:textId="2229923D" w:rsidR="00630784" w:rsidRPr="00B5384A" w:rsidRDefault="00630784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Zamieszczono na stronie postępowania.</w:t>
      </w:r>
    </w:p>
    <w:p w14:paraId="1C3F52DE" w14:textId="7E9B54A9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20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45ADBAD" w14:textId="2FDC0215" w:rsidR="003D4540" w:rsidRPr="00630784" w:rsidRDefault="004D5923" w:rsidP="00630784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D5923">
        <w:rPr>
          <w:rFonts w:ascii="Verdana" w:eastAsia="Times New Roman" w:hAnsi="Verdana" w:cs="Times New Roman"/>
          <w:szCs w:val="20"/>
          <w:lang w:eastAsia="pl-PL"/>
        </w:rPr>
        <w:t xml:space="preserve">Prosimy o zamieszczenie na stronie postępowania załączników nr 2, 3,4,5, o których mowa w opinii geotechnicznej z października 2018 r. </w:t>
      </w:r>
    </w:p>
    <w:p w14:paraId="47376FFB" w14:textId="77777777" w:rsidR="00720525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</w:p>
    <w:p w14:paraId="6CAA4B32" w14:textId="10717249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sz w:val="24"/>
          <w:szCs w:val="24"/>
        </w:rPr>
        <w:t xml:space="preserve"> </w:t>
      </w:r>
      <w:r w:rsidR="002810F2">
        <w:rPr>
          <w:rFonts w:cstheme="minorHAnsi"/>
          <w:sz w:val="24"/>
          <w:szCs w:val="24"/>
        </w:rPr>
        <w:t>Zamieszczono na stronie postępowania.</w:t>
      </w:r>
    </w:p>
    <w:p w14:paraId="5C13A4B7" w14:textId="3695EBB8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21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8A2DB84" w14:textId="1B4D3750" w:rsidR="003D4540" w:rsidRDefault="004D5923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Cs w:val="20"/>
          <w:lang w:eastAsia="pl-PL"/>
        </w:rPr>
        <w:t>Prosimy o zamieszczenie na stronie postępowania opinii ZUDP o której mowa w pkt. 8 projektu budowlanego.</w:t>
      </w:r>
    </w:p>
    <w:p w14:paraId="1ACC4B65" w14:textId="34CFBB43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lastRenderedPageBreak/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04FD355" w14:textId="2B7D153A" w:rsidR="00720525" w:rsidRPr="00B5384A" w:rsidRDefault="002810F2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Zamieszczono na stronie postępowania.</w:t>
      </w:r>
    </w:p>
    <w:p w14:paraId="2A751FA9" w14:textId="210B562F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22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9BCBB4B" w14:textId="77777777" w:rsidR="00CC59AB" w:rsidRPr="00CC59AB" w:rsidRDefault="00CC59AB" w:rsidP="00CC59AB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CC59AB">
        <w:rPr>
          <w:rFonts w:ascii="Verdana" w:eastAsia="Times New Roman" w:hAnsi="Verdana" w:cs="Times New Roman"/>
          <w:szCs w:val="20"/>
          <w:lang w:eastAsia="pl-PL"/>
        </w:rPr>
        <w:t xml:space="preserve">Po przeanalizowaniu SIWZ pkt III </w:t>
      </w:r>
      <w:proofErr w:type="spellStart"/>
      <w:r w:rsidRPr="00CC59AB">
        <w:rPr>
          <w:rFonts w:ascii="Verdana" w:eastAsia="Times New Roman" w:hAnsi="Verdana" w:cs="Times New Roman"/>
          <w:szCs w:val="20"/>
          <w:lang w:eastAsia="pl-PL"/>
        </w:rPr>
        <w:t>ppkt</w:t>
      </w:r>
      <w:proofErr w:type="spellEnd"/>
      <w:r w:rsidRPr="00CC59AB">
        <w:rPr>
          <w:rFonts w:ascii="Verdana" w:eastAsia="Times New Roman" w:hAnsi="Verdana" w:cs="Times New Roman"/>
          <w:szCs w:val="20"/>
          <w:lang w:eastAsia="pl-PL"/>
        </w:rPr>
        <w:t xml:space="preserve">. a, Wykonawca stwierdza, że brakuje dokumentacji dotyczącej wykonania sieci kanalizacji tłocznie z rur PE100 RC SDR17 Dn110 o długości 2120,0m prosimy o udostępnienie tejże  dokumentacji </w:t>
      </w:r>
    </w:p>
    <w:p w14:paraId="6A4C522F" w14:textId="77777777" w:rsidR="003D4540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CF9D355" w14:textId="316B1D20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54925C5" w14:textId="30F9C635" w:rsidR="00720525" w:rsidRPr="00B5384A" w:rsidRDefault="002810F2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Zamieszczono na stronie postępowania.</w:t>
      </w:r>
    </w:p>
    <w:p w14:paraId="7C25C02A" w14:textId="748CED11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23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AF298D5" w14:textId="77777777" w:rsidR="00CC59AB" w:rsidRPr="00CC59AB" w:rsidRDefault="00CC59AB" w:rsidP="00CC59AB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CC59AB">
        <w:rPr>
          <w:rFonts w:ascii="Verdana" w:eastAsia="Times New Roman" w:hAnsi="Verdana" w:cs="Times New Roman"/>
          <w:szCs w:val="20"/>
          <w:lang w:eastAsia="pl-PL"/>
        </w:rPr>
        <w:t>Po przeanalizowaniu dokumentacji projektowej  Wykonawca stwierdza brak rysunku profilu podłużnego na odc. z34- SR1. Prosimy o udostepnienie brakującej dokumentacji.</w:t>
      </w:r>
    </w:p>
    <w:p w14:paraId="4F4A082A" w14:textId="77777777" w:rsidR="00720525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978E823" w14:textId="77777777" w:rsidR="00720525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</w:p>
    <w:p w14:paraId="7935AE3A" w14:textId="77777777" w:rsidR="002810F2" w:rsidRPr="00B5384A" w:rsidRDefault="00720525" w:rsidP="002810F2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sz w:val="24"/>
          <w:szCs w:val="24"/>
        </w:rPr>
        <w:t xml:space="preserve"> </w:t>
      </w:r>
      <w:r w:rsidR="002810F2">
        <w:rPr>
          <w:rFonts w:cstheme="minorHAnsi"/>
          <w:sz w:val="24"/>
          <w:szCs w:val="24"/>
        </w:rPr>
        <w:t>Zamieszczono na stronie postępowania.</w:t>
      </w:r>
    </w:p>
    <w:p w14:paraId="6628054D" w14:textId="1B69D225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8605735" w14:textId="7827EC45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24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2FE45E0" w14:textId="1DAE4C7C" w:rsidR="00720525" w:rsidRDefault="00CC59AB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Cs w:val="20"/>
          <w:lang w:eastAsia="pl-PL"/>
        </w:rPr>
        <w:t xml:space="preserve">Po przeanalizowaniu dokumentacji przetargowej Wykonawca stwierdza rozbieżność między SIWZ a dokumentacją projektową, ponieważ wg SIWZ Wykonawca zobligowany jest do wykonania 6140,0m kanalizacji tłocznej z rur PE 100 RC Dn90 natomiast zgodnie z rysunkami  od 7 do 11 Wykonawca ma wykonać </w:t>
      </w:r>
      <w:r w:rsidRPr="008A5CB0">
        <w:rPr>
          <w:rFonts w:ascii="Verdana" w:eastAsia="Times New Roman" w:hAnsi="Verdana" w:cs="Times New Roman"/>
          <w:b/>
          <w:bCs/>
          <w:szCs w:val="20"/>
          <w:lang w:eastAsia="pl-PL"/>
        </w:rPr>
        <w:t>5636,05m</w:t>
      </w:r>
      <w:r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 </w:t>
      </w:r>
      <w:r w:rsidRPr="00ED4414">
        <w:rPr>
          <w:rFonts w:ascii="Verdana" w:eastAsia="Times New Roman" w:hAnsi="Verdana" w:cs="Times New Roman"/>
          <w:szCs w:val="20"/>
          <w:lang w:eastAsia="pl-PL"/>
        </w:rPr>
        <w:t>kanalizacji tłocznej z rur Dn90.</w:t>
      </w:r>
      <w:r>
        <w:rPr>
          <w:rFonts w:ascii="Verdana" w:eastAsia="Times New Roman" w:hAnsi="Verdana" w:cs="Times New Roman"/>
          <w:szCs w:val="20"/>
          <w:lang w:eastAsia="pl-PL"/>
        </w:rPr>
        <w:t xml:space="preserve"> Prosimy Zamawiającego o wskazanie konkretnej długości kanalizacji tłocznej z rur  Dn90 jaką należy przyjąć do wyceny.</w:t>
      </w:r>
    </w:p>
    <w:p w14:paraId="3FCB7000" w14:textId="2E6E8425" w:rsidR="00720525" w:rsidRDefault="0072052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0D05BFA" w14:textId="01FCDEC7" w:rsidR="00720525" w:rsidRPr="00B5384A" w:rsidRDefault="00D46FB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wyceny należy przyjąć 6140,0m.</w:t>
      </w:r>
    </w:p>
    <w:p w14:paraId="7A9490BB" w14:textId="4E1060C0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25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08142E1" w14:textId="5CFB167D" w:rsidR="00720525" w:rsidRPr="00D46FB5" w:rsidRDefault="00CC59AB" w:rsidP="00D46FB5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CC59AB">
        <w:rPr>
          <w:rFonts w:ascii="Verdana" w:eastAsia="Times New Roman" w:hAnsi="Verdana" w:cs="Times New Roman"/>
          <w:szCs w:val="20"/>
          <w:lang w:eastAsia="pl-PL"/>
        </w:rPr>
        <w:t xml:space="preserve">Po przeanalizowaniu dokumentacji przetargowej Wykonawca stwierdza rozbieżność między SIWZ a dokumentacją projektową, ponieważ wg SIWZ Wykonawca zobligowany jest do wykonania 1369,0m kanalizacji sanitarnej grawitacyjnej z rur PVC SN8 DN200 natomiast zgodnie z rysunkami  od 11 do 15 Wykonawca ma wykonać </w:t>
      </w:r>
      <w:r w:rsidRPr="00CC59AB"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1250,9m </w:t>
      </w:r>
      <w:r w:rsidRPr="00CC59AB">
        <w:rPr>
          <w:rFonts w:ascii="Verdana" w:eastAsia="Times New Roman" w:hAnsi="Verdana" w:cs="Times New Roman"/>
          <w:szCs w:val="20"/>
          <w:lang w:eastAsia="pl-PL"/>
        </w:rPr>
        <w:t>kanalizacji grawitacyjnej sanitarnej PVC DN200 Prosimy Zamawiającego o wskazanie konkretnej długości kanalizacji grawitacyjnej  z rur  DN200 jaką należy przyjąć do wyceny.</w:t>
      </w:r>
    </w:p>
    <w:p w14:paraId="31F3B278" w14:textId="77777777" w:rsidR="00720525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</w:p>
    <w:p w14:paraId="72F107C8" w14:textId="66297B5F" w:rsidR="00D46FB5" w:rsidRPr="00B5384A" w:rsidRDefault="00720525" w:rsidP="00D46FB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sz w:val="24"/>
          <w:szCs w:val="24"/>
        </w:rPr>
        <w:t xml:space="preserve"> </w:t>
      </w:r>
      <w:r w:rsidR="00D46FB5">
        <w:rPr>
          <w:rFonts w:cstheme="minorHAnsi"/>
          <w:sz w:val="24"/>
          <w:szCs w:val="24"/>
        </w:rPr>
        <w:t>Do wyceny należy przyjąć 1369,0m.</w:t>
      </w:r>
    </w:p>
    <w:p w14:paraId="69EF8FC5" w14:textId="23C47AB8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66B7732" w14:textId="6004E19F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26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2DCEA79" w14:textId="78E21AF3" w:rsidR="00CC59AB" w:rsidRPr="00CC59AB" w:rsidRDefault="00CC59AB" w:rsidP="00CC59AB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CC59AB">
        <w:rPr>
          <w:rFonts w:ascii="Verdana" w:eastAsia="Times New Roman" w:hAnsi="Verdana" w:cs="Times New Roman"/>
          <w:szCs w:val="20"/>
          <w:lang w:eastAsia="pl-PL"/>
        </w:rPr>
        <w:t>W związku duży zakresem przedmiotu zamówienia, jak również  mając na uwadze obecną sytuacje panującą w kraju pandemią COVID-19, która znacznie opóźnia i wydłuża czas oczekiwania na oferty cenowe (wyceny materiałów, przepompowni) zwracamy się z prośbą o wydłużenie terminu składania ofert  do dnia 25.03.2022 r. co pozwoli Wykonawcą na przygotowania rzetelnych i konkurencyjnych ofert.</w:t>
      </w:r>
    </w:p>
    <w:p w14:paraId="03C891F5" w14:textId="701BE30B" w:rsidR="00720525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09420D9" w14:textId="6D12814E" w:rsidR="00720525" w:rsidRDefault="0072052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9F773C2" w14:textId="7D71E3DA" w:rsidR="00720525" w:rsidRPr="00B5384A" w:rsidRDefault="00D46FB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składania ofert przedłużono do dnia 07.04.2022 r.</w:t>
      </w:r>
    </w:p>
    <w:p w14:paraId="0DBCEB31" w14:textId="3C7731B2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27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478F851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Zgodnie z Rozdziałem III pkt 1 SWZ:</w:t>
      </w:r>
    </w:p>
    <w:p w14:paraId="6FDB0DEB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 xml:space="preserve">„Zamówienie obejmuje w </w:t>
      </w:r>
      <w:r>
        <w:rPr>
          <w:rFonts w:ascii="CIDFont+F7" w:hAnsi="CIDFont+F7" w:cs="CIDFont+F7"/>
          <w:color w:val="222222"/>
          <w:sz w:val="24"/>
          <w:szCs w:val="24"/>
        </w:rPr>
        <w:t xml:space="preserve">szczególności </w:t>
      </w:r>
      <w:r>
        <w:rPr>
          <w:rFonts w:ascii="CIDFont+F2" w:hAnsi="CIDFont+F2" w:cs="CIDFont+F2"/>
          <w:color w:val="222222"/>
          <w:sz w:val="24"/>
          <w:szCs w:val="24"/>
        </w:rPr>
        <w:t>budowę:</w:t>
      </w:r>
    </w:p>
    <w:p w14:paraId="41B1F00D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a) sieci kanalizacji sanitarnej tłocznej z rur PE100 RC SDR17 DN110, długości 2120,00 m,</w:t>
      </w:r>
    </w:p>
    <w:p w14:paraId="6252E9FA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b) sieci kanalizacji sanitarnej tłocznej z rur PE100 RC SDR17 DN90, długości 6140,00 m,</w:t>
      </w:r>
    </w:p>
    <w:p w14:paraId="21E7120F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c) sieci kanalizacji sanitarnej grawitacyjnej z rur litych PVC SN8 DN200, długości 1369,00m,</w:t>
      </w:r>
    </w:p>
    <w:p w14:paraId="38AC950D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d) przyłączy kanalizacji sanitarnej z rur PVC SN8 DN160, długości 77,00 m,</w:t>
      </w:r>
    </w:p>
    <w:p w14:paraId="4FDEF820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e) przyłącza wodociągowego z rur PE100 RC SDR17 DN90, długości 1,50 m,</w:t>
      </w:r>
    </w:p>
    <w:p w14:paraId="37E1CCC0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f) przepompowni ścieków – 3 szt.,</w:t>
      </w:r>
    </w:p>
    <w:p w14:paraId="6C78B584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 xml:space="preserve">g) </w:t>
      </w:r>
      <w:proofErr w:type="spellStart"/>
      <w:r>
        <w:rPr>
          <w:rFonts w:ascii="CIDFont+F2" w:hAnsi="CIDFont+F2" w:cs="CIDFont+F2"/>
          <w:color w:val="222222"/>
          <w:sz w:val="24"/>
          <w:szCs w:val="24"/>
        </w:rPr>
        <w:t>zalicznikowej</w:t>
      </w:r>
      <w:proofErr w:type="spellEnd"/>
      <w:r>
        <w:rPr>
          <w:rFonts w:ascii="CIDFont+F2" w:hAnsi="CIDFont+F2" w:cs="CIDFont+F2"/>
          <w:color w:val="222222"/>
          <w:sz w:val="24"/>
          <w:szCs w:val="24"/>
        </w:rPr>
        <w:t xml:space="preserve"> instalacji elektrycznej zasilania szafki automatyki pomp i oświetlenia</w:t>
      </w:r>
    </w:p>
    <w:p w14:paraId="6DD88C00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przepompowni ścieków w m. Grodno, dz. nr 326/16, przepompowni PS1 dz. nr 136/5 oraz</w:t>
      </w:r>
    </w:p>
    <w:p w14:paraId="277FD05E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przepompowni PS2 dz. nr 138/8 w m. Krzywa Wieś.</w:t>
      </w:r>
    </w:p>
    <w:p w14:paraId="6D695D12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Szczegółowy zakres rzeczowy określono w dokumentacji projektowej i specyfikacjach</w:t>
      </w:r>
    </w:p>
    <w:p w14:paraId="7E245AD8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technicznych wykonania i odbioru robót budowlanych, które stanowią integralną cześć</w:t>
      </w:r>
    </w:p>
    <w:p w14:paraId="53BE1278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niniejszej SWZ.”</w:t>
      </w:r>
    </w:p>
    <w:p w14:paraId="3DD76521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Prosimy o informacje co oznacza sfomułowanie </w:t>
      </w:r>
      <w:r>
        <w:rPr>
          <w:rFonts w:ascii="CIDFont+F2" w:hAnsi="CIDFont+F2" w:cs="CIDFont+F2"/>
          <w:color w:val="222222"/>
          <w:sz w:val="24"/>
          <w:szCs w:val="24"/>
        </w:rPr>
        <w:t>„Zamówienie obejmuje</w:t>
      </w:r>
    </w:p>
    <w:p w14:paraId="47F2D1EF" w14:textId="35B6EB49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 xml:space="preserve">w </w:t>
      </w:r>
      <w:r>
        <w:rPr>
          <w:rFonts w:ascii="CIDFont+F7" w:hAnsi="CIDFont+F7" w:cs="CIDFont+F7"/>
          <w:color w:val="222222"/>
          <w:sz w:val="24"/>
          <w:szCs w:val="24"/>
        </w:rPr>
        <w:t xml:space="preserve">szczególności </w:t>
      </w:r>
      <w:r>
        <w:rPr>
          <w:rFonts w:ascii="CIDFont+F2" w:hAnsi="CIDFont+F2" w:cs="CIDFont+F2"/>
          <w:color w:val="222222"/>
          <w:sz w:val="24"/>
          <w:szCs w:val="24"/>
        </w:rPr>
        <w:t>budowę”</w:t>
      </w:r>
      <w:r>
        <w:rPr>
          <w:rFonts w:ascii="CIDFont+F2" w:hAnsi="CIDFont+F2" w:cs="CIDFont+F2"/>
          <w:color w:val="000000"/>
          <w:sz w:val="24"/>
          <w:szCs w:val="24"/>
        </w:rPr>
        <w:t>? Przy kontraktach ryczałtowych ilości powinny być szczegółowo</w:t>
      </w:r>
      <w:r w:rsidRPr="00170C33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doprecyzowane. Wprowadzając sformułowanie w „szczególności” Zamawiający wprowadza</w:t>
      </w:r>
    </w:p>
    <w:p w14:paraId="496CA6F3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ryzyko zwiększenia ilości na etapie realizacji co nie będzie ujęte w ofercie i jest sprzeczne</w:t>
      </w:r>
    </w:p>
    <w:p w14:paraId="684D8C0C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 zasadami kontraktów ryczałtowych. Prosimy o usunięcie tego sformułowania z SWZ</w:t>
      </w:r>
    </w:p>
    <w:p w14:paraId="23977FC8" w14:textId="0202850D" w:rsidR="00720525" w:rsidRDefault="00170C33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dołączonego do dokumentacji przetargowej.</w:t>
      </w:r>
    </w:p>
    <w:p w14:paraId="060DF25A" w14:textId="763C97E9" w:rsidR="00720525" w:rsidRDefault="0072052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D9CB345" w14:textId="0D1D8F67" w:rsidR="00A41B7A" w:rsidRDefault="00A41B7A" w:rsidP="00720525">
      <w:pPr>
        <w:pStyle w:val="Bezodstpw"/>
        <w:spacing w:line="360" w:lineRule="auto"/>
        <w:jc w:val="both"/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</w:pPr>
      <w:r w:rsidRPr="00A41B7A">
        <w:rPr>
          <w:rFonts w:cstheme="minorHAnsi"/>
          <w:sz w:val="24"/>
          <w:szCs w:val="24"/>
        </w:rPr>
        <w:t>Przedmiot zamówienia, którym są roboty budowlane, opisuje się za pomocą</w:t>
      </w:r>
      <w:r w:rsidRPr="00A41B7A">
        <w:rPr>
          <w:rFonts w:cstheme="minorHAnsi"/>
          <w:sz w:val="24"/>
          <w:szCs w:val="24"/>
          <w:shd w:val="clear" w:color="auto" w:fill="FFFFFF"/>
        </w:rPr>
        <w:t xml:space="preserve"> dokumentacji projektowej oraz specyfikacji technicznych wykonania i odbioru </w:t>
      </w:r>
      <w:r w:rsidRPr="00A41B7A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robót budowlanych</w:t>
      </w:r>
      <w:r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.</w:t>
      </w:r>
    </w:p>
    <w:p w14:paraId="42132601" w14:textId="3CBC6767" w:rsidR="00A41B7A" w:rsidRDefault="00A41B7A" w:rsidP="00720525">
      <w:pPr>
        <w:pStyle w:val="Bezodstpw"/>
        <w:spacing w:line="360" w:lineRule="auto"/>
        <w:jc w:val="both"/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</w:pPr>
      <w:r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Użyte w SWZ wyrażenie „w szczególności” odnosi się do</w:t>
      </w:r>
      <w:r w:rsidR="00112E59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wskazania</w:t>
      </w:r>
      <w:r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</w:t>
      </w:r>
      <w:r w:rsidR="00112E59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najważniejszych elementów zamówienia, wstępnie określających charakter i rozmiar zamówienia.</w:t>
      </w:r>
    </w:p>
    <w:p w14:paraId="22D7B575" w14:textId="651F8F00" w:rsidR="00112E59" w:rsidRPr="00A41B7A" w:rsidRDefault="005A1BA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Wykonawca w cenie ryczałtowej oferty uwzględnia </w:t>
      </w:r>
      <w:r w:rsidR="00140600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wykonanie wszystkich robót opisanych </w:t>
      </w:r>
      <w:r w:rsidR="00B9345E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     w </w:t>
      </w:r>
      <w:r w:rsidR="00B9345E" w:rsidRPr="00A41B7A">
        <w:rPr>
          <w:rFonts w:cstheme="minorHAnsi"/>
          <w:sz w:val="24"/>
          <w:szCs w:val="24"/>
          <w:shd w:val="clear" w:color="auto" w:fill="FFFFFF"/>
        </w:rPr>
        <w:t>dokumentacji projektowej oraz specyfikacj</w:t>
      </w:r>
      <w:r w:rsidR="00B9345E">
        <w:rPr>
          <w:rFonts w:cstheme="minorHAnsi"/>
          <w:sz w:val="24"/>
          <w:szCs w:val="24"/>
          <w:shd w:val="clear" w:color="auto" w:fill="FFFFFF"/>
        </w:rPr>
        <w:t>ach</w:t>
      </w:r>
      <w:r w:rsidR="00B9345E" w:rsidRPr="00A41B7A">
        <w:rPr>
          <w:rFonts w:cstheme="minorHAnsi"/>
          <w:sz w:val="24"/>
          <w:szCs w:val="24"/>
          <w:shd w:val="clear" w:color="auto" w:fill="FFFFFF"/>
        </w:rPr>
        <w:t xml:space="preserve"> technicznych wykonania i odbioru </w:t>
      </w:r>
      <w:r w:rsidR="00B9345E" w:rsidRPr="00A41B7A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robót budowlanych</w:t>
      </w:r>
      <w:r w:rsidR="00B9345E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.</w:t>
      </w:r>
    </w:p>
    <w:p w14:paraId="7A0C25C8" w14:textId="77777777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6017203D" w14:textId="248E5C8E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lastRenderedPageBreak/>
        <w:t xml:space="preserve">Pytanie </w:t>
      </w:r>
      <w:r>
        <w:rPr>
          <w:rFonts w:cstheme="minorHAnsi"/>
          <w:b/>
          <w:bCs/>
          <w:sz w:val="24"/>
          <w:szCs w:val="24"/>
        </w:rPr>
        <w:t>28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3417C49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Zwracamy uwagę, iż w SWZ występują zwiększone ilości na poszczególne roboty sieciowe,</w:t>
      </w:r>
    </w:p>
    <w:p w14:paraId="0249AFA0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które nie są ujęte w dokumentacji przetargowej oraz przedmiarach, na które powołuje się</w:t>
      </w:r>
    </w:p>
    <w:p w14:paraId="5FE33BF5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Zamawiający w SWZ a które stanowią jego integralną całość.</w:t>
      </w:r>
    </w:p>
    <w:p w14:paraId="2B8004A3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Przykład 1: Dla </w:t>
      </w:r>
      <w:r>
        <w:rPr>
          <w:rFonts w:ascii="CIDFont+F2" w:hAnsi="CIDFont+F2" w:cs="CIDFont+F2"/>
          <w:color w:val="222222"/>
          <w:sz w:val="24"/>
          <w:szCs w:val="24"/>
        </w:rPr>
        <w:t>sieci kanalizacji sanitarnej tłocznej z rur PE100 RC SDR17 DN90 SWZ</w:t>
      </w:r>
    </w:p>
    <w:p w14:paraId="693E9CDB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zakłada wykonanie sieci długości 6 140,00 m. Zgodnie z dokumentacją projektową</w:t>
      </w:r>
    </w:p>
    <w:p w14:paraId="22146DE1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do wykonania jest 4 375,45 m rury PE100 RC SDR17 DN90. Natomiast wg załączonych</w:t>
      </w:r>
    </w:p>
    <w:p w14:paraId="04C80EEF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przedmiarów do wykonania jest 1,5m rury.</w:t>
      </w:r>
    </w:p>
    <w:p w14:paraId="09F1912A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Przykład 2: Dla </w:t>
      </w:r>
      <w:r>
        <w:rPr>
          <w:rFonts w:ascii="CIDFont+F2" w:hAnsi="CIDFont+F2" w:cs="CIDFont+F2"/>
          <w:color w:val="222222"/>
          <w:sz w:val="24"/>
          <w:szCs w:val="24"/>
        </w:rPr>
        <w:t>sieci kanalizacji sanitarnej grawitacyjnej z rur litych PVC SN8 DN200 SWZ</w:t>
      </w:r>
    </w:p>
    <w:p w14:paraId="135A9D6D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zakłada wykonanie sieci długości 1 369,00 m. Zgodnie z dokumentacją projektową</w:t>
      </w:r>
    </w:p>
    <w:p w14:paraId="165615AC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do wykonania jest 950 m rur litych PVC SN8 DN200. Natomiast wg załączonych</w:t>
      </w:r>
    </w:p>
    <w:p w14:paraId="7F8A2E5D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przedmiarów do wykonania jest 12 m rury.</w:t>
      </w:r>
    </w:p>
    <w:p w14:paraId="73219F8A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Prosimy o doprecyzowanie jaki zakres należy wykonać w ramach niniejszego zadania.</w:t>
      </w:r>
    </w:p>
    <w:p w14:paraId="6BF277C7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Podkreślamy że kontrakt ma charakter ryczałtowy, a konkretne pozycje z SWZ muszą być</w:t>
      </w:r>
    </w:p>
    <w:p w14:paraId="4FE9F6DE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doprecyzowane szczegółowo, jednoznacznie oraz zgodnie z otrzymaną dokumentacją</w:t>
      </w:r>
    </w:p>
    <w:p w14:paraId="723CB12E" w14:textId="5DB079F0" w:rsidR="00720525" w:rsidRDefault="00170C33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projektową.</w:t>
      </w:r>
    </w:p>
    <w:p w14:paraId="1D661691" w14:textId="3F12534E" w:rsidR="00720525" w:rsidRDefault="0072052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D12B5AC" w14:textId="389390EC" w:rsidR="00720525" w:rsidRPr="00B5384A" w:rsidRDefault="00B9345E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Zamieszczona na stronie postępowania dokumentacja projektowa obejmuje cały zakres rzeczowy zamówienia.</w:t>
      </w:r>
    </w:p>
    <w:p w14:paraId="707C7F08" w14:textId="49CF5771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29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2C5AB27" w14:textId="77777777" w:rsidR="00170C33" w:rsidRDefault="00170C33" w:rsidP="00170C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Prosimy o dołączenie przedmiarów na zakres związany z wykonaniem przepompowni.</w:t>
      </w:r>
    </w:p>
    <w:p w14:paraId="7322453F" w14:textId="4443A134" w:rsidR="00720525" w:rsidRDefault="00170C33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Przedmiary obejmują jedynie zakres elektryczny.</w:t>
      </w:r>
    </w:p>
    <w:p w14:paraId="0063B3A6" w14:textId="77777777" w:rsidR="00720525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</w:p>
    <w:p w14:paraId="04C77F19" w14:textId="02810232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sz w:val="24"/>
          <w:szCs w:val="24"/>
        </w:rPr>
        <w:t xml:space="preserve"> </w:t>
      </w:r>
      <w:r w:rsidR="006C5EE3">
        <w:rPr>
          <w:rFonts w:cstheme="minorHAnsi"/>
          <w:sz w:val="24"/>
          <w:szCs w:val="24"/>
        </w:rPr>
        <w:t>Koszt przepompowni należy określić na podstawie dokumentacji.</w:t>
      </w:r>
    </w:p>
    <w:p w14:paraId="74638346" w14:textId="6EA594C1" w:rsidR="00720525" w:rsidRPr="00B5384A" w:rsidRDefault="00720525" w:rsidP="00720525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30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8B0002E" w14:textId="41D96FC6" w:rsidR="00720525" w:rsidRPr="00A56C27" w:rsidRDefault="00A56C27" w:rsidP="00A56C2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Dotyczy § 2 ust 3 projektu umowy. Prosimy o weryfikację i odpowiednią zmianę zastosowanego w ustępie  odwołania do §13 umowy. </w:t>
      </w:r>
    </w:p>
    <w:p w14:paraId="07143BC8" w14:textId="2E4613B7" w:rsidR="00AC7E88" w:rsidRDefault="00720525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</w:p>
    <w:p w14:paraId="516F25D3" w14:textId="48D41CDC" w:rsidR="00AC7E88" w:rsidRDefault="00AC7E88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Zapis </w:t>
      </w:r>
      <w:r>
        <w:rPr>
          <w:rFonts w:ascii="Arial" w:hAnsi="Arial" w:cs="Arial"/>
          <w:color w:val="000000"/>
          <w:sz w:val="20"/>
          <w:szCs w:val="20"/>
        </w:rPr>
        <w:t>§13 jest omyłka pisarską. Winno być §12.</w:t>
      </w:r>
      <w:r w:rsidR="006C5EE3">
        <w:rPr>
          <w:rFonts w:ascii="Arial" w:hAnsi="Arial" w:cs="Arial"/>
          <w:color w:val="000000"/>
          <w:sz w:val="20"/>
          <w:szCs w:val="20"/>
        </w:rPr>
        <w:t xml:space="preserve"> Zamawiający zamieścił modyfikację wzoru umowy na stronie postępowania.</w:t>
      </w:r>
    </w:p>
    <w:p w14:paraId="6E69976F" w14:textId="06305407" w:rsidR="00170C33" w:rsidRPr="00AC7E88" w:rsidRDefault="00170C33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31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1E1578E" w14:textId="77777777" w:rsidR="00A56C27" w:rsidRDefault="00A56C27" w:rsidP="00A56C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Dotyczy § 8 projektu umowy. </w:t>
      </w:r>
      <w:r>
        <w:rPr>
          <w:rFonts w:ascii="Arial" w:hAnsi="Arial" w:cs="Arial"/>
          <w:sz w:val="20"/>
          <w:szCs w:val="20"/>
        </w:rPr>
        <w:t>Wykonawca wnosi o:</w:t>
      </w:r>
    </w:p>
    <w:p w14:paraId="4CE8CF4E" w14:textId="77777777" w:rsidR="00A56C27" w:rsidRDefault="00A56C27" w:rsidP="00A56C27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ust.1.lit.a)  - obniżenie kary do 0,05% wynagrodzenia </w:t>
      </w:r>
    </w:p>
    <w:p w14:paraId="1A65D2AF" w14:textId="77777777" w:rsidR="00A56C27" w:rsidRDefault="00A56C27" w:rsidP="00A56C27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ust.1.lit.b)  - obniżenie kary do 0,05% wynagrodzenia</w:t>
      </w:r>
    </w:p>
    <w:p w14:paraId="4F5033E7" w14:textId="77777777" w:rsidR="00A56C27" w:rsidRDefault="00A56C27" w:rsidP="00A56C27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ust.1.lit.c)  - obniżenie kary do 10% wynagrodzenia</w:t>
      </w:r>
    </w:p>
    <w:p w14:paraId="52E404D3" w14:textId="77777777" w:rsidR="00A56C27" w:rsidRDefault="00A56C27" w:rsidP="00A56C27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ust.1.lit.d)  - obniżenie kary do kwoty 500zł za przypadek</w:t>
      </w:r>
    </w:p>
    <w:p w14:paraId="1099FFAD" w14:textId="77777777" w:rsidR="00A56C27" w:rsidRDefault="00A56C27" w:rsidP="00A56C27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ust.1.lit.e)  - obniżenie kary do kwoty 500zł za przypadek</w:t>
      </w:r>
    </w:p>
    <w:p w14:paraId="7EF24E56" w14:textId="77777777" w:rsidR="00A56C27" w:rsidRDefault="00A56C27" w:rsidP="00A56C27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ust.1.lit .f)  -  obniżenie kary do kwoty 500zł za przypadek</w:t>
      </w:r>
    </w:p>
    <w:p w14:paraId="30B425D1" w14:textId="77777777" w:rsidR="00A56C27" w:rsidRDefault="00A56C27" w:rsidP="00A56C27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ust.1.lit .i)  -  wykreślenie zapisu. Zamawiający przewidział w projekcie umowy karę za tożsamy przypadek w </w:t>
      </w:r>
      <w:r>
        <w:rPr>
          <w:rFonts w:ascii="Arial" w:hAnsi="Arial" w:cs="Arial"/>
          <w:color w:val="000000"/>
          <w:sz w:val="20"/>
          <w:szCs w:val="20"/>
        </w:rPr>
        <w:t xml:space="preserve">§ 8 </w:t>
      </w:r>
      <w:r>
        <w:rPr>
          <w:rFonts w:ascii="Arial" w:hAnsi="Arial" w:cs="Arial"/>
          <w:sz w:val="20"/>
          <w:szCs w:val="20"/>
        </w:rPr>
        <w:t> ust. 1 lit. j).</w:t>
      </w:r>
    </w:p>
    <w:p w14:paraId="0A1B7E0C" w14:textId="77777777" w:rsidR="00A56C27" w:rsidRDefault="00A56C27" w:rsidP="00A56C27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ust.1.lit .j)  - zmianę zapisu w takie sposób, aby ew. kary liczone były od n</w:t>
      </w:r>
      <w:r>
        <w:rPr>
          <w:rFonts w:ascii="Arial" w:hAnsi="Arial" w:cs="Arial"/>
          <w:sz w:val="20"/>
          <w:szCs w:val="20"/>
          <w:u w:val="single"/>
        </w:rPr>
        <w:t>iezapłaconej przez Wykonawcę kwoty na rzecz Podwykonawcy</w:t>
      </w:r>
      <w:r>
        <w:rPr>
          <w:rFonts w:ascii="Arial" w:hAnsi="Arial" w:cs="Arial"/>
          <w:sz w:val="20"/>
          <w:szCs w:val="20"/>
        </w:rPr>
        <w:t>,</w:t>
      </w:r>
    </w:p>
    <w:p w14:paraId="5BBF51E6" w14:textId="77777777" w:rsidR="00A56C27" w:rsidRDefault="00A56C27" w:rsidP="00A56C27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ust.  6 - obniżenie limitu kar umownych do wysokości 20% wynagrodzenia.</w:t>
      </w:r>
    </w:p>
    <w:p w14:paraId="63E37F2C" w14:textId="457E1181" w:rsidR="00170C33" w:rsidRPr="00A56C27" w:rsidRDefault="00A56C27" w:rsidP="00A56C27">
      <w:pPr>
        <w:autoSpaceDE w:val="0"/>
        <w:autoSpaceDN w:val="0"/>
        <w:jc w:val="both"/>
        <w:rPr>
          <w:rFonts w:ascii="Helv" w:hAnsi="Helv" w:cs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chwili obecnej kary są zbyt wygórowana.</w:t>
      </w:r>
      <w:r>
        <w:rPr>
          <w:rFonts w:ascii="Helv" w:hAnsi="Helv"/>
          <w:color w:val="000000"/>
          <w:sz w:val="20"/>
          <w:szCs w:val="20"/>
        </w:rPr>
        <w:t xml:space="preserve"> Żądanie zbyt wygórowanych kar umownych stanowi naruszenie podstawowych zasad jakie powinny obowiązywać w umowach, tj. równości stron, co ostatecznie prowadzi do sprzeczności z zasadami współżycia społecznego. Należy wskazać, że kara umowna tracąc charakter odszkodowania (art. 483 par. 1 k.c.) prowadziłaby do nieuzasadnionego wzbogacenia wierzyciela (wyrok SN z 17 marca 1988 r., sygn. akt IV CR 58/88).</w:t>
      </w:r>
    </w:p>
    <w:p w14:paraId="2992B2F2" w14:textId="5FD5DBDF" w:rsidR="00170C33" w:rsidRDefault="00170C33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F402E0A" w14:textId="57204DF9" w:rsidR="00A56C27" w:rsidRPr="00AC7E88" w:rsidRDefault="00AC7E88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Wysokość kar umownych bez zmian.</w:t>
      </w:r>
    </w:p>
    <w:p w14:paraId="7BE7C055" w14:textId="107262AD" w:rsidR="00170C33" w:rsidRPr="00B5384A" w:rsidRDefault="00170C33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32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4CA7598" w14:textId="0D5C3415" w:rsidR="00170C33" w:rsidRPr="00AC7E88" w:rsidRDefault="00A56C27" w:rsidP="00AC7E88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Dotyczy § 8 projektu umowy. </w:t>
      </w:r>
      <w:r>
        <w:rPr>
          <w:rFonts w:ascii="Arial" w:hAnsi="Arial" w:cs="Arial"/>
          <w:sz w:val="20"/>
          <w:szCs w:val="20"/>
        </w:rPr>
        <w:t>Powołując się na</w:t>
      </w:r>
      <w:r>
        <w:rPr>
          <w:rFonts w:ascii="Arial" w:hAnsi="Arial" w:cs="Arial"/>
          <w:color w:val="000000"/>
          <w:sz w:val="20"/>
          <w:szCs w:val="20"/>
        </w:rPr>
        <w:t xml:space="preserve"> zasadę równości Stron</w:t>
      </w:r>
      <w:r>
        <w:rPr>
          <w:rFonts w:ascii="Arial" w:hAnsi="Arial" w:cs="Arial"/>
          <w:sz w:val="20"/>
          <w:szCs w:val="20"/>
        </w:rPr>
        <w:t xml:space="preserve"> proponujemy dodanie zapisu mówiącego o ewentualnych karach dla Zamawiającego związanych z odstąpieniem od umowy z przyczyn leżących po stronie Zamawiającego oraz </w:t>
      </w:r>
      <w:r>
        <w:rPr>
          <w:rFonts w:ascii="Arial" w:hAnsi="Arial" w:cs="Arial"/>
          <w:color w:val="000000"/>
          <w:sz w:val="20"/>
          <w:szCs w:val="20"/>
        </w:rPr>
        <w:t>ewentualnych karach dla Zamawiającego w związku ze zwłoką w dopełnieniu swoich obowiązków (nieterminowe przekazanie placu budowy, dokumentacji).</w:t>
      </w:r>
    </w:p>
    <w:p w14:paraId="660DED4E" w14:textId="77777777" w:rsidR="00170C33" w:rsidRPr="00B5384A" w:rsidRDefault="00170C33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57B3B32" w14:textId="483E5C6F" w:rsidR="00170C33" w:rsidRPr="00AF58A0" w:rsidRDefault="00AF58A0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zmodyfikował  wzór umowy w zakresie kar umownych.</w:t>
      </w:r>
    </w:p>
    <w:p w14:paraId="3F55C62B" w14:textId="1501F554" w:rsidR="00170C33" w:rsidRPr="00B5384A" w:rsidRDefault="00170C33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33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F0D26B2" w14:textId="77777777" w:rsidR="00A56C27" w:rsidRDefault="00A56C27" w:rsidP="00A56C27">
      <w:pPr>
        <w:autoSpaceDE w:val="0"/>
        <w:autoSpaceDN w:val="0"/>
        <w:jc w:val="both"/>
        <w:rPr>
          <w:rFonts w:ascii="Helv" w:hAnsi="Helv" w:cs="Calibri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Z uwagi na relatywnie niedużą wartość przedmiotu zamówienia, prosimy o określenie (w § 10 ust.12 projektu umowy) kwoty np. 30.000 zł, od której będzie zachodził obowiązek przedkładania do Zamawiającego kopii zawartej umowy o Podwykonawstwo, której przedmiotem są </w:t>
      </w:r>
      <w:r>
        <w:rPr>
          <w:rFonts w:ascii="Helv" w:hAnsi="Helv"/>
          <w:b/>
          <w:bCs/>
          <w:color w:val="000000"/>
          <w:sz w:val="20"/>
          <w:szCs w:val="20"/>
        </w:rPr>
        <w:t>dostawy i usługi</w:t>
      </w:r>
      <w:r>
        <w:rPr>
          <w:rFonts w:ascii="Helv" w:hAnsi="Helv"/>
          <w:color w:val="000000"/>
          <w:sz w:val="20"/>
          <w:szCs w:val="20"/>
        </w:rPr>
        <w:t xml:space="preserve">. </w:t>
      </w:r>
    </w:p>
    <w:p w14:paraId="069220CE" w14:textId="77777777" w:rsidR="00A56C27" w:rsidRDefault="00A56C27" w:rsidP="00A56C27">
      <w:pPr>
        <w:autoSpaceDE w:val="0"/>
        <w:autoSpaceDN w:val="0"/>
        <w:jc w:val="both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Obecne zapisy w umowie spowodują, że Wykonawca będzie miał obowiązek zawierania umów podwykonawczych (i przedkładania kopii ich wszystkich do Zamawiającego) nawet za dostawy i usługi o niskiej wartości, co spowoduje konieczność przedłożenia do Zamawiającego kopii nawet do kilkunastu umów (co z kolei powoduje niepotrzebny rozrost ilości obowiązków formalnych zarówno po stronie Wykonawcy i Zamawiającego). </w:t>
      </w:r>
    </w:p>
    <w:p w14:paraId="58A02AA0" w14:textId="1B6CF79A" w:rsidR="00170C33" w:rsidRPr="00AF58A0" w:rsidRDefault="00A56C27" w:rsidP="00AF58A0">
      <w:pPr>
        <w:autoSpaceDE w:val="0"/>
        <w:autoSpaceDN w:val="0"/>
        <w:jc w:val="both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Zmiana taka byłaby zgodna z Ustawą Prawo zamówień publicznych i znacznie ułatwiłaby współpracę przy realizacji inwestycji.</w:t>
      </w:r>
    </w:p>
    <w:p w14:paraId="13900F26" w14:textId="5967BEE6" w:rsidR="00170C33" w:rsidRDefault="00170C33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3181C1C" w14:textId="13C130D6" w:rsidR="00170C33" w:rsidRPr="00B43553" w:rsidRDefault="00B43553" w:rsidP="00170C33">
      <w:pPr>
        <w:pStyle w:val="Bezodstpw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Wykonawca, podwykonawca lub dalszy podwykonawca ma obowiązek przedłożyć Zamawiającemu poświadczoną za zgodność z oryginałem kopię zawartej umowy o podwykonawstwo, której przedmiotem są dostawy lub usługi,  o wartości większej niż 50 000 złotych.</w:t>
      </w:r>
    </w:p>
    <w:p w14:paraId="18A1E22C" w14:textId="0BD0A117" w:rsidR="00170C33" w:rsidRPr="00B5384A" w:rsidRDefault="00170C33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34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56E82C3" w14:textId="757B5057" w:rsidR="00170C33" w:rsidRPr="00B43553" w:rsidRDefault="003E327A" w:rsidP="00B43553">
      <w:pPr>
        <w:spacing w:after="0" w:line="240" w:lineRule="auto"/>
      </w:pPr>
      <w:r>
        <w:t xml:space="preserve">Wykonawca prosi o dołączenie rysunków przedstawiających schemat  studni: odwadniającej, osadowej odpowietrzającej-dot. zakres sieci kanalizacji sanitarnej tłocznej wraz z przepompownią  ścieków. Grodno, Krzywa Wieś, gm. Złotów, dz. nr ew. 326/16, 326/17, 329, 326/14,26, 23, 19/1, 18/1, 18/4, 29, 71/2, 132/7  obręb Krzywa Wieś, jednostka ew. 303108_2 gm. Złotów. </w:t>
      </w:r>
    </w:p>
    <w:p w14:paraId="4B9B1EF9" w14:textId="16C60834" w:rsidR="00170C33" w:rsidRPr="00B5384A" w:rsidRDefault="00170C33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ACBFE80" w14:textId="5BFC7126" w:rsidR="00170C33" w:rsidRPr="00B43553" w:rsidRDefault="00B43553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Niezbędne do oszacowania kosztów robót rysunki dotyczące elementów sieci z</w:t>
      </w:r>
      <w:r w:rsidRPr="00B43553">
        <w:rPr>
          <w:rFonts w:cstheme="minorHAnsi"/>
          <w:sz w:val="24"/>
          <w:szCs w:val="24"/>
        </w:rPr>
        <w:t>amieszczono na stronie post</w:t>
      </w:r>
      <w:r>
        <w:rPr>
          <w:rFonts w:cstheme="minorHAnsi"/>
          <w:sz w:val="24"/>
          <w:szCs w:val="24"/>
        </w:rPr>
        <w:t>ę</w:t>
      </w:r>
      <w:r w:rsidRPr="00B43553">
        <w:rPr>
          <w:rFonts w:cstheme="minorHAnsi"/>
          <w:sz w:val="24"/>
          <w:szCs w:val="24"/>
        </w:rPr>
        <w:t>powania</w:t>
      </w:r>
      <w:r w:rsidR="00AD0D35">
        <w:rPr>
          <w:rFonts w:cstheme="minorHAnsi"/>
          <w:sz w:val="24"/>
          <w:szCs w:val="24"/>
        </w:rPr>
        <w:t>.</w:t>
      </w:r>
    </w:p>
    <w:p w14:paraId="73A06CC9" w14:textId="77777777" w:rsidR="006C5EE3" w:rsidRDefault="006C5EE3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9000FC6" w14:textId="0C6401A9" w:rsidR="00170C33" w:rsidRPr="00B5384A" w:rsidRDefault="00170C33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lastRenderedPageBreak/>
        <w:t xml:space="preserve">Pytanie </w:t>
      </w:r>
      <w:r>
        <w:rPr>
          <w:rFonts w:cstheme="minorHAnsi"/>
          <w:b/>
          <w:bCs/>
          <w:sz w:val="24"/>
          <w:szCs w:val="24"/>
        </w:rPr>
        <w:t>35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269E630" w14:textId="7E8D98A4" w:rsidR="00170C33" w:rsidRPr="00AD0D35" w:rsidRDefault="003E327A" w:rsidP="00AD0D35">
      <w:r>
        <w:t xml:space="preserve">Proszę o udostępnienie rysunku przestawiającego profil rurociągu tłocznego od pkt 35 do pkt Z37 </w:t>
      </w:r>
    </w:p>
    <w:p w14:paraId="23B08F50" w14:textId="339E8F08" w:rsidR="00170C33" w:rsidRDefault="00170C33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4E1F76D" w14:textId="1F0F72FA" w:rsidR="006C5EE3" w:rsidRPr="00B5384A" w:rsidRDefault="006C5EE3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Zamieszczono na stronie postępowania.</w:t>
      </w:r>
    </w:p>
    <w:p w14:paraId="4776BBAA" w14:textId="7094EA20" w:rsidR="00170C33" w:rsidRPr="00B5384A" w:rsidRDefault="00170C33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36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10A4D2A" w14:textId="7C91E1F9" w:rsidR="00170C33" w:rsidRDefault="003E327A" w:rsidP="00170C33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t>Proszę o udostępnienie mapy z siecią w miejscowości Grodno</w:t>
      </w:r>
    </w:p>
    <w:p w14:paraId="733F0704" w14:textId="77777777" w:rsidR="00170C33" w:rsidRPr="00B5384A" w:rsidRDefault="00170C33" w:rsidP="00170C33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AA07D6D" w14:textId="150D1BE7" w:rsidR="00B5384A" w:rsidRDefault="00AD0D35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Zamieszczono na stronie postępowania.</w:t>
      </w:r>
    </w:p>
    <w:p w14:paraId="2DB25455" w14:textId="77777777" w:rsidR="00B5384A" w:rsidRPr="00B5384A" w:rsidRDefault="00B5384A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7E8DCC12" w14:textId="2078C9B9" w:rsidR="002341DC" w:rsidRDefault="00CD457D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</w:t>
      </w:r>
      <w:r w:rsidR="004C74FD" w:rsidRPr="00E864C9">
        <w:rPr>
          <w:rFonts w:eastAsia="Calibri" w:cstheme="minorHAnsi"/>
          <w:sz w:val="24"/>
          <w:szCs w:val="24"/>
        </w:rPr>
        <w:t xml:space="preserve">Zamawiający zgodnie z art. 284 ust. </w:t>
      </w:r>
      <w:r w:rsidR="004C74FD">
        <w:rPr>
          <w:rFonts w:eastAsia="Calibri" w:cstheme="minorHAnsi"/>
          <w:sz w:val="24"/>
          <w:szCs w:val="24"/>
        </w:rPr>
        <w:t xml:space="preserve">6 </w:t>
      </w:r>
      <w:r w:rsidR="004C74FD" w:rsidRPr="00E864C9">
        <w:rPr>
          <w:rFonts w:eastAsia="Calibri" w:cstheme="minorHAnsi"/>
          <w:sz w:val="24"/>
          <w:szCs w:val="24"/>
        </w:rPr>
        <w:t xml:space="preserve">ustawy </w:t>
      </w:r>
      <w:proofErr w:type="spellStart"/>
      <w:r w:rsidR="004C74FD">
        <w:rPr>
          <w:rFonts w:eastAsia="Calibri" w:cstheme="minorHAnsi"/>
          <w:sz w:val="24"/>
          <w:szCs w:val="24"/>
        </w:rPr>
        <w:t>Pzp</w:t>
      </w:r>
      <w:proofErr w:type="spellEnd"/>
      <w:r w:rsidR="004C74FD">
        <w:rPr>
          <w:rFonts w:eastAsia="Calibri" w:cstheme="minorHAnsi"/>
          <w:sz w:val="24"/>
          <w:szCs w:val="24"/>
        </w:rPr>
        <w:t xml:space="preserve">, udostępnia treść pytań wraz </w:t>
      </w:r>
      <w:r w:rsidR="004E57BC">
        <w:rPr>
          <w:rFonts w:eastAsia="Calibri" w:cstheme="minorHAnsi"/>
          <w:sz w:val="24"/>
          <w:szCs w:val="24"/>
        </w:rPr>
        <w:t xml:space="preserve">             </w:t>
      </w:r>
      <w:r w:rsidR="004C74FD">
        <w:rPr>
          <w:rFonts w:eastAsia="Calibri" w:cstheme="minorHAnsi"/>
          <w:sz w:val="24"/>
          <w:szCs w:val="24"/>
        </w:rPr>
        <w:t xml:space="preserve">z wyjaśnieniami na stronie internetowej prowadzonego postępowania.    </w:t>
      </w:r>
    </w:p>
    <w:p w14:paraId="2F049A74" w14:textId="4D5616FF" w:rsidR="00702EA4" w:rsidRDefault="002341DC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91EED">
        <w:rPr>
          <w:rFonts w:ascii="Calibri" w:hAnsi="Calibri" w:cs="Calibri"/>
          <w:sz w:val="24"/>
          <w:szCs w:val="24"/>
        </w:rPr>
        <w:t xml:space="preserve">Jednocześnie Zamawiający informuje, że odpowiedzi na zapytania do treści SWZ udzielone Wykonawcom i zamieszczone na stronie internetowej, które prowadzą do zmiany treści SWZ lub nadania zapisom SWZ nowego znaczenia, należy traktować jako modyfikację treści SWZ, </w:t>
      </w:r>
      <w:r w:rsidR="004E57BC">
        <w:rPr>
          <w:rFonts w:ascii="Calibri" w:hAnsi="Calibri" w:cs="Calibri"/>
          <w:sz w:val="24"/>
          <w:szCs w:val="24"/>
        </w:rPr>
        <w:t xml:space="preserve">  </w:t>
      </w:r>
      <w:r w:rsidRPr="00D91EED">
        <w:rPr>
          <w:rFonts w:ascii="Calibri" w:hAnsi="Calibri" w:cs="Calibri"/>
          <w:sz w:val="24"/>
          <w:szCs w:val="24"/>
        </w:rPr>
        <w:t xml:space="preserve">o której mowa w art. </w:t>
      </w:r>
      <w:r w:rsidR="00D91EED" w:rsidRPr="00D91EED">
        <w:rPr>
          <w:rFonts w:ascii="Calibri" w:hAnsi="Calibri" w:cs="Calibri"/>
          <w:sz w:val="24"/>
          <w:szCs w:val="24"/>
        </w:rPr>
        <w:t>286</w:t>
      </w:r>
      <w:r w:rsidRPr="00D91EED">
        <w:rPr>
          <w:rFonts w:ascii="Calibri" w:hAnsi="Calibri" w:cs="Calibri"/>
          <w:sz w:val="24"/>
          <w:szCs w:val="24"/>
        </w:rPr>
        <w:t xml:space="preserve"> ust. </w:t>
      </w:r>
      <w:r w:rsidR="00D91EED" w:rsidRPr="00D91EED">
        <w:rPr>
          <w:rFonts w:ascii="Calibri" w:hAnsi="Calibri" w:cs="Calibri"/>
          <w:sz w:val="24"/>
          <w:szCs w:val="24"/>
        </w:rPr>
        <w:t>1</w:t>
      </w:r>
      <w:r w:rsidRPr="00D91EED">
        <w:rPr>
          <w:rFonts w:ascii="Calibri" w:hAnsi="Calibri" w:cs="Calibri"/>
          <w:sz w:val="24"/>
          <w:szCs w:val="24"/>
        </w:rPr>
        <w:t xml:space="preserve"> ustawy z dnia </w:t>
      </w:r>
      <w:r w:rsidR="00D91EED" w:rsidRPr="00D91EED">
        <w:rPr>
          <w:rFonts w:ascii="Calibri" w:hAnsi="Calibri" w:cs="Calibri"/>
          <w:sz w:val="24"/>
          <w:szCs w:val="24"/>
        </w:rPr>
        <w:t>11</w:t>
      </w:r>
      <w:r w:rsidRPr="00D91EED">
        <w:rPr>
          <w:rFonts w:ascii="Calibri" w:hAnsi="Calibri" w:cs="Calibri"/>
          <w:sz w:val="24"/>
          <w:szCs w:val="24"/>
        </w:rPr>
        <w:t xml:space="preserve"> </w:t>
      </w:r>
      <w:r w:rsidR="00D91EED" w:rsidRPr="00D91EED">
        <w:rPr>
          <w:rFonts w:ascii="Calibri" w:hAnsi="Calibri" w:cs="Calibri"/>
          <w:sz w:val="24"/>
          <w:szCs w:val="24"/>
        </w:rPr>
        <w:t>września</w:t>
      </w:r>
      <w:r w:rsidRPr="00D91EED">
        <w:rPr>
          <w:rFonts w:ascii="Calibri" w:hAnsi="Calibri" w:cs="Calibri"/>
          <w:sz w:val="24"/>
          <w:szCs w:val="24"/>
        </w:rPr>
        <w:t xml:space="preserve"> 20</w:t>
      </w:r>
      <w:r w:rsidR="00D91EED" w:rsidRPr="00D91EED">
        <w:rPr>
          <w:rFonts w:ascii="Calibri" w:hAnsi="Calibri" w:cs="Calibri"/>
          <w:sz w:val="24"/>
          <w:szCs w:val="24"/>
        </w:rPr>
        <w:t>19</w:t>
      </w:r>
      <w:r w:rsidRPr="00D91EED">
        <w:rPr>
          <w:rFonts w:ascii="Calibri" w:hAnsi="Calibri" w:cs="Calibri"/>
          <w:sz w:val="24"/>
          <w:szCs w:val="24"/>
        </w:rPr>
        <w:t xml:space="preserve"> r. Prawo zamówień publicznych.</w:t>
      </w:r>
    </w:p>
    <w:p w14:paraId="7ABD1C1C" w14:textId="77777777" w:rsidR="007E64DF" w:rsidRPr="004E57BC" w:rsidRDefault="007E64DF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7E64DF" w:rsidRPr="004E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50149"/>
    <w:rsid w:val="000B6667"/>
    <w:rsid w:val="000D0397"/>
    <w:rsid w:val="000F3827"/>
    <w:rsid w:val="00112E59"/>
    <w:rsid w:val="001138B8"/>
    <w:rsid w:val="00140600"/>
    <w:rsid w:val="00170C33"/>
    <w:rsid w:val="00187DF3"/>
    <w:rsid w:val="002341DC"/>
    <w:rsid w:val="0024088C"/>
    <w:rsid w:val="002810F2"/>
    <w:rsid w:val="002C5A0D"/>
    <w:rsid w:val="00317A49"/>
    <w:rsid w:val="00321A07"/>
    <w:rsid w:val="00374A71"/>
    <w:rsid w:val="003D4540"/>
    <w:rsid w:val="003E327A"/>
    <w:rsid w:val="00462C46"/>
    <w:rsid w:val="00466607"/>
    <w:rsid w:val="004C74FD"/>
    <w:rsid w:val="004D5923"/>
    <w:rsid w:val="004E57BC"/>
    <w:rsid w:val="00531600"/>
    <w:rsid w:val="0054778C"/>
    <w:rsid w:val="0058715F"/>
    <w:rsid w:val="005A1BA5"/>
    <w:rsid w:val="005B4A3C"/>
    <w:rsid w:val="005D4B76"/>
    <w:rsid w:val="00611909"/>
    <w:rsid w:val="00630784"/>
    <w:rsid w:val="00652394"/>
    <w:rsid w:val="00661641"/>
    <w:rsid w:val="00680FE5"/>
    <w:rsid w:val="006C5EE3"/>
    <w:rsid w:val="00702EA4"/>
    <w:rsid w:val="00707510"/>
    <w:rsid w:val="00720525"/>
    <w:rsid w:val="007407B8"/>
    <w:rsid w:val="007452C7"/>
    <w:rsid w:val="00760804"/>
    <w:rsid w:val="007B12A6"/>
    <w:rsid w:val="007C7560"/>
    <w:rsid w:val="007D47ED"/>
    <w:rsid w:val="007E64DF"/>
    <w:rsid w:val="00814985"/>
    <w:rsid w:val="00820B53"/>
    <w:rsid w:val="00826451"/>
    <w:rsid w:val="00874F90"/>
    <w:rsid w:val="008A1794"/>
    <w:rsid w:val="008C5A60"/>
    <w:rsid w:val="00931AFE"/>
    <w:rsid w:val="00997B26"/>
    <w:rsid w:val="009C44E9"/>
    <w:rsid w:val="009D53B9"/>
    <w:rsid w:val="00A1215C"/>
    <w:rsid w:val="00A26054"/>
    <w:rsid w:val="00A41B7A"/>
    <w:rsid w:val="00A56C27"/>
    <w:rsid w:val="00AC7E88"/>
    <w:rsid w:val="00AD0D35"/>
    <w:rsid w:val="00AD543C"/>
    <w:rsid w:val="00AF58A0"/>
    <w:rsid w:val="00B16746"/>
    <w:rsid w:val="00B21369"/>
    <w:rsid w:val="00B42FC5"/>
    <w:rsid w:val="00B43553"/>
    <w:rsid w:val="00B5384A"/>
    <w:rsid w:val="00B73F04"/>
    <w:rsid w:val="00B9345E"/>
    <w:rsid w:val="00BC002A"/>
    <w:rsid w:val="00BE3D83"/>
    <w:rsid w:val="00BF1B4B"/>
    <w:rsid w:val="00C24728"/>
    <w:rsid w:val="00C34D47"/>
    <w:rsid w:val="00CB7E30"/>
    <w:rsid w:val="00CC59AB"/>
    <w:rsid w:val="00CD457D"/>
    <w:rsid w:val="00D2468B"/>
    <w:rsid w:val="00D24BD8"/>
    <w:rsid w:val="00D339AC"/>
    <w:rsid w:val="00D46FB5"/>
    <w:rsid w:val="00D50C3A"/>
    <w:rsid w:val="00D55DF3"/>
    <w:rsid w:val="00D91EED"/>
    <w:rsid w:val="00D97934"/>
    <w:rsid w:val="00E2126B"/>
    <w:rsid w:val="00E56410"/>
    <w:rsid w:val="00E864C9"/>
    <w:rsid w:val="00EB4FA5"/>
    <w:rsid w:val="00EC3AB5"/>
    <w:rsid w:val="00EE58A9"/>
    <w:rsid w:val="00F51B14"/>
    <w:rsid w:val="00F72310"/>
    <w:rsid w:val="00F93074"/>
    <w:rsid w:val="00FA514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ziennik.poznan.uw.gov.pl/WDU_P/2020/1309/ak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2738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2021-05-10T09:14:00Z</cp:lastPrinted>
  <dcterms:created xsi:type="dcterms:W3CDTF">2022-03-28T12:36:00Z</dcterms:created>
  <dcterms:modified xsi:type="dcterms:W3CDTF">2022-03-28T12:36:00Z</dcterms:modified>
</cp:coreProperties>
</file>